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4E40C3" w14:textId="77777777" w:rsidR="000B1049" w:rsidRPr="0083500B" w:rsidRDefault="000B1049" w:rsidP="004314E0">
      <w:pPr>
        <w:spacing w:before="100" w:beforeAutospacing="1" w:after="100" w:afterAutospacing="1"/>
        <w:jc w:val="center"/>
        <w:rPr>
          <w:rFonts w:ascii="Times New Roman" w:hAnsi="Times New Roman" w:cs="Times New Roman"/>
          <w:b/>
          <w:sz w:val="28"/>
          <w:szCs w:val="24"/>
        </w:rPr>
      </w:pPr>
      <w:r w:rsidRPr="0083500B">
        <w:rPr>
          <w:rFonts w:ascii="Times New Roman" w:hAnsi="Times New Roman" w:cs="Times New Roman"/>
          <w:b/>
          <w:sz w:val="28"/>
          <w:szCs w:val="24"/>
        </w:rPr>
        <w:t>Статья 207. Нарушение законодательства Республики Казахстан о государственных закупках</w:t>
      </w:r>
    </w:p>
    <w:tbl>
      <w:tblPr>
        <w:tblStyle w:val="a3"/>
        <w:tblW w:w="15735" w:type="dxa"/>
        <w:tblInd w:w="-714" w:type="dxa"/>
        <w:tblLook w:val="04A0" w:firstRow="1" w:lastRow="0" w:firstColumn="1" w:lastColumn="0" w:noHBand="0" w:noVBand="1"/>
      </w:tblPr>
      <w:tblGrid>
        <w:gridCol w:w="1074"/>
        <w:gridCol w:w="6477"/>
        <w:gridCol w:w="2433"/>
        <w:gridCol w:w="3371"/>
        <w:gridCol w:w="2380"/>
      </w:tblGrid>
      <w:tr w:rsidR="002127B4" w:rsidRPr="0083500B" w14:paraId="3BCD502B" w14:textId="77777777" w:rsidTr="0083500B">
        <w:tc>
          <w:tcPr>
            <w:tcW w:w="1074" w:type="dxa"/>
          </w:tcPr>
          <w:p w14:paraId="3617650A"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Пункт</w:t>
            </w:r>
          </w:p>
        </w:tc>
        <w:tc>
          <w:tcPr>
            <w:tcW w:w="6477" w:type="dxa"/>
          </w:tcPr>
          <w:p w14:paraId="3A8BEF33" w14:textId="77777777" w:rsidR="002127B4" w:rsidRPr="0083500B" w:rsidRDefault="002127B4" w:rsidP="00BE4EB5">
            <w:pPr>
              <w:jc w:val="center"/>
              <w:rPr>
                <w:rFonts w:ascii="Times New Roman" w:hAnsi="Times New Roman" w:cs="Times New Roman"/>
                <w:sz w:val="20"/>
                <w:szCs w:val="20"/>
              </w:rPr>
            </w:pPr>
            <w:r w:rsidRPr="0083500B">
              <w:rPr>
                <w:rFonts w:ascii="Times New Roman" w:hAnsi="Times New Roman" w:cs="Times New Roman"/>
                <w:sz w:val="20"/>
                <w:szCs w:val="20"/>
              </w:rPr>
              <w:t>правонарушение</w:t>
            </w:r>
          </w:p>
        </w:tc>
        <w:tc>
          <w:tcPr>
            <w:tcW w:w="2433" w:type="dxa"/>
          </w:tcPr>
          <w:p w14:paraId="256444B5" w14:textId="77777777" w:rsidR="002127B4" w:rsidRPr="0083500B" w:rsidRDefault="002127B4" w:rsidP="00BE4EB5">
            <w:pPr>
              <w:jc w:val="center"/>
              <w:rPr>
                <w:rFonts w:ascii="Times New Roman" w:hAnsi="Times New Roman" w:cs="Times New Roman"/>
                <w:sz w:val="20"/>
                <w:szCs w:val="20"/>
              </w:rPr>
            </w:pPr>
            <w:r w:rsidRPr="0083500B">
              <w:rPr>
                <w:rFonts w:ascii="Times New Roman" w:hAnsi="Times New Roman" w:cs="Times New Roman"/>
                <w:sz w:val="20"/>
                <w:szCs w:val="20"/>
              </w:rPr>
              <w:t>штраф</w:t>
            </w:r>
          </w:p>
        </w:tc>
        <w:tc>
          <w:tcPr>
            <w:tcW w:w="3371" w:type="dxa"/>
          </w:tcPr>
          <w:p w14:paraId="12AC8AAE"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Должностное лицо, подлежащее штрафу</w:t>
            </w:r>
          </w:p>
        </w:tc>
        <w:tc>
          <w:tcPr>
            <w:tcW w:w="2380" w:type="dxa"/>
          </w:tcPr>
          <w:p w14:paraId="0050EE29" w14:textId="77777777" w:rsidR="002127B4" w:rsidRPr="0083500B" w:rsidRDefault="002127B4" w:rsidP="0083500B">
            <w:pPr>
              <w:rPr>
                <w:rFonts w:ascii="Times New Roman" w:hAnsi="Times New Roman" w:cs="Times New Roman"/>
                <w:sz w:val="20"/>
                <w:szCs w:val="20"/>
              </w:rPr>
            </w:pPr>
            <w:r w:rsidRPr="0083500B">
              <w:rPr>
                <w:rFonts w:ascii="Times New Roman" w:hAnsi="Times New Roman" w:cs="Times New Roman"/>
                <w:sz w:val="20"/>
                <w:szCs w:val="20"/>
              </w:rPr>
              <w:t>Ссылка на Закон о ГЗ</w:t>
            </w:r>
          </w:p>
        </w:tc>
      </w:tr>
      <w:tr w:rsidR="002127B4" w:rsidRPr="0083500B" w14:paraId="1C95DEFA" w14:textId="77777777" w:rsidTr="0083500B">
        <w:trPr>
          <w:trHeight w:val="841"/>
        </w:trPr>
        <w:tc>
          <w:tcPr>
            <w:tcW w:w="1074" w:type="dxa"/>
          </w:tcPr>
          <w:p w14:paraId="4E896115"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Пункт 1</w:t>
            </w:r>
          </w:p>
        </w:tc>
        <w:tc>
          <w:tcPr>
            <w:tcW w:w="6477" w:type="dxa"/>
          </w:tcPr>
          <w:p w14:paraId="075E343B" w14:textId="77777777" w:rsidR="002127B4" w:rsidRPr="0083500B" w:rsidRDefault="00BE4EB5" w:rsidP="00BE4EB5">
            <w:pPr>
              <w:spacing w:before="100" w:beforeAutospacing="1" w:after="100" w:afterAutospacing="1"/>
              <w:rPr>
                <w:rFonts w:ascii="Times New Roman" w:hAnsi="Times New Roman" w:cs="Times New Roman"/>
                <w:sz w:val="20"/>
                <w:szCs w:val="20"/>
              </w:rPr>
            </w:pPr>
            <w:r w:rsidRPr="0083500B">
              <w:rPr>
                <w:rStyle w:val="s0"/>
                <w:rFonts w:ascii="Times New Roman" w:hAnsi="Times New Roman" w:cs="Times New Roman"/>
                <w:color w:val="000000"/>
                <w:sz w:val="20"/>
                <w:szCs w:val="20"/>
                <w:shd w:val="clear" w:color="auto" w:fill="FFFFFF"/>
              </w:rPr>
              <w:t>Нарушение т</w:t>
            </w:r>
            <w:r w:rsidR="00A26FA1" w:rsidRPr="0083500B">
              <w:rPr>
                <w:rStyle w:val="s0"/>
                <w:rFonts w:ascii="Times New Roman" w:hAnsi="Times New Roman" w:cs="Times New Roman"/>
                <w:color w:val="000000"/>
                <w:sz w:val="20"/>
                <w:szCs w:val="20"/>
                <w:shd w:val="clear" w:color="auto" w:fill="FFFFFF"/>
              </w:rPr>
              <w:t>р</w:t>
            </w:r>
            <w:r w:rsidR="00E7151F" w:rsidRPr="0083500B">
              <w:rPr>
                <w:rStyle w:val="s0"/>
                <w:rFonts w:ascii="Times New Roman" w:hAnsi="Times New Roman" w:cs="Times New Roman"/>
                <w:color w:val="000000"/>
                <w:sz w:val="20"/>
                <w:szCs w:val="20"/>
                <w:shd w:val="clear" w:color="auto" w:fill="FFFFFF"/>
              </w:rPr>
              <w:t>ебований </w:t>
            </w:r>
            <w:bookmarkStart w:id="0" w:name="SUB1004881845"/>
            <w:r w:rsidR="00E7151F" w:rsidRPr="0083500B">
              <w:rPr>
                <w:rStyle w:val="s2"/>
                <w:rFonts w:ascii="Times New Roman" w:hAnsi="Times New Roman" w:cs="Times New Roman"/>
                <w:color w:val="333399"/>
                <w:sz w:val="20"/>
                <w:szCs w:val="20"/>
                <w:shd w:val="clear" w:color="auto" w:fill="FFFFFF"/>
              </w:rPr>
              <w:fldChar w:fldCharType="begin"/>
            </w:r>
            <w:r w:rsidR="00E7151F" w:rsidRPr="0083500B">
              <w:rPr>
                <w:rStyle w:val="s2"/>
                <w:rFonts w:ascii="Times New Roman" w:hAnsi="Times New Roman" w:cs="Times New Roman"/>
                <w:color w:val="333399"/>
                <w:sz w:val="20"/>
                <w:szCs w:val="20"/>
                <w:shd w:val="clear" w:color="auto" w:fill="FFFFFF"/>
              </w:rPr>
              <w:instrText xml:space="preserve"> HYPERLINK "http://online.zakon.kz/Document/?doc_id=34050877" \l "sub_id=210000" \t "_parent" </w:instrText>
            </w:r>
            <w:r w:rsidR="00E7151F" w:rsidRPr="0083500B">
              <w:rPr>
                <w:rStyle w:val="s2"/>
                <w:rFonts w:ascii="Times New Roman" w:hAnsi="Times New Roman" w:cs="Times New Roman"/>
                <w:color w:val="333399"/>
                <w:sz w:val="20"/>
                <w:szCs w:val="20"/>
                <w:shd w:val="clear" w:color="auto" w:fill="FFFFFF"/>
              </w:rPr>
              <w:fldChar w:fldCharType="separate"/>
            </w:r>
            <w:r w:rsidR="00E7151F" w:rsidRPr="0083500B">
              <w:rPr>
                <w:rStyle w:val="a4"/>
                <w:rFonts w:ascii="Times New Roman" w:hAnsi="Times New Roman" w:cs="Times New Roman"/>
                <w:color w:val="auto"/>
                <w:sz w:val="20"/>
                <w:szCs w:val="20"/>
                <w:u w:val="none"/>
                <w:shd w:val="clear" w:color="auto" w:fill="FFFFFF"/>
              </w:rPr>
              <w:t>законодательств</w:t>
            </w:r>
            <w:r w:rsidR="00E7151F" w:rsidRPr="0083500B">
              <w:rPr>
                <w:rStyle w:val="a4"/>
                <w:rFonts w:ascii="Times New Roman" w:hAnsi="Times New Roman" w:cs="Times New Roman"/>
                <w:color w:val="000080"/>
                <w:sz w:val="20"/>
                <w:szCs w:val="20"/>
                <w:u w:val="none"/>
                <w:shd w:val="clear" w:color="auto" w:fill="FFFFFF"/>
              </w:rPr>
              <w:t>а</w:t>
            </w:r>
            <w:r w:rsidR="00E7151F" w:rsidRPr="0083500B">
              <w:rPr>
                <w:rStyle w:val="s2"/>
                <w:rFonts w:ascii="Times New Roman" w:hAnsi="Times New Roman" w:cs="Times New Roman"/>
                <w:color w:val="333399"/>
                <w:sz w:val="20"/>
                <w:szCs w:val="20"/>
                <w:shd w:val="clear" w:color="auto" w:fill="FFFFFF"/>
              </w:rPr>
              <w:fldChar w:fldCharType="end"/>
            </w:r>
            <w:bookmarkEnd w:id="0"/>
            <w:r w:rsidR="00E7151F" w:rsidRPr="0083500B">
              <w:rPr>
                <w:rStyle w:val="s0"/>
                <w:rFonts w:ascii="Times New Roman" w:hAnsi="Times New Roman" w:cs="Times New Roman"/>
                <w:color w:val="000000"/>
                <w:sz w:val="20"/>
                <w:szCs w:val="20"/>
                <w:shd w:val="clear" w:color="auto" w:fill="FFFFFF"/>
              </w:rPr>
              <w:t xml:space="preserve"> Республики Казахстан о государственных закупках к конкурсной документации (аукционной документации) либо в размещаемой информации при осуществлении государственных закупок способом запроса ценовых предложений путем установления любых не измеряемых количественно и (или) </w:t>
            </w:r>
            <w:proofErr w:type="spellStart"/>
            <w:r w:rsidR="00E7151F" w:rsidRPr="0083500B">
              <w:rPr>
                <w:rStyle w:val="s0"/>
                <w:rFonts w:ascii="Times New Roman" w:hAnsi="Times New Roman" w:cs="Times New Roman"/>
                <w:color w:val="000000"/>
                <w:sz w:val="20"/>
                <w:szCs w:val="20"/>
                <w:shd w:val="clear" w:color="auto" w:fill="FFFFFF"/>
              </w:rPr>
              <w:t>неадминистрируемых</w:t>
            </w:r>
            <w:proofErr w:type="spellEnd"/>
            <w:r w:rsidR="00E7151F" w:rsidRPr="0083500B">
              <w:rPr>
                <w:rStyle w:val="s0"/>
                <w:rFonts w:ascii="Times New Roman" w:hAnsi="Times New Roman" w:cs="Times New Roman"/>
                <w:color w:val="000000"/>
                <w:sz w:val="20"/>
                <w:szCs w:val="20"/>
                <w:shd w:val="clear" w:color="auto" w:fill="FFFFFF"/>
              </w:rPr>
              <w:t xml:space="preserve"> требований к потенциальным поставщикам либо указания на характеристики, определяющие принадлежность приобретаемых товаров, работ, услуг отдельным потенциальным поставщикам, за исключением случаев, предусмотренных законодательством Республики Казахстан о государственных закупках</w:t>
            </w:r>
          </w:p>
        </w:tc>
        <w:tc>
          <w:tcPr>
            <w:tcW w:w="2433" w:type="dxa"/>
          </w:tcPr>
          <w:p w14:paraId="4406677E"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 xml:space="preserve">влечет штраф на должностных лиц в размере </w:t>
            </w:r>
            <w:proofErr w:type="gramStart"/>
            <w:r w:rsidRPr="0083500B">
              <w:rPr>
                <w:rFonts w:ascii="Times New Roman" w:hAnsi="Times New Roman" w:cs="Times New Roman"/>
                <w:sz w:val="20"/>
                <w:szCs w:val="20"/>
              </w:rPr>
              <w:t>пятидесяти месячных</w:t>
            </w:r>
            <w:proofErr w:type="gramEnd"/>
            <w:r w:rsidRPr="0083500B">
              <w:rPr>
                <w:rFonts w:ascii="Times New Roman" w:hAnsi="Times New Roman" w:cs="Times New Roman"/>
                <w:sz w:val="20"/>
                <w:szCs w:val="20"/>
              </w:rPr>
              <w:t xml:space="preserve"> расчетных показателей.</w:t>
            </w:r>
          </w:p>
        </w:tc>
        <w:tc>
          <w:tcPr>
            <w:tcW w:w="3371" w:type="dxa"/>
          </w:tcPr>
          <w:p w14:paraId="44BD1F1F"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Первые руководители организатора государственных закупок, заказчика или лица, исполняющие их обязанности, ответственных за осуществление процедур организации и проведения государственных закупок, и (или) лиц</w:t>
            </w:r>
            <w:r w:rsidR="00616B11" w:rsidRPr="0083500B">
              <w:rPr>
                <w:rFonts w:ascii="Times New Roman" w:hAnsi="Times New Roman" w:cs="Times New Roman"/>
                <w:sz w:val="20"/>
                <w:szCs w:val="20"/>
              </w:rPr>
              <w:t>а</w:t>
            </w:r>
            <w:r w:rsidRPr="0083500B">
              <w:rPr>
                <w:rFonts w:ascii="Times New Roman" w:hAnsi="Times New Roman" w:cs="Times New Roman"/>
                <w:sz w:val="20"/>
                <w:szCs w:val="20"/>
              </w:rPr>
              <w:t>, непосредственно участвующих в разработке конкурсной документации (аукционной документации)</w:t>
            </w:r>
          </w:p>
        </w:tc>
        <w:tc>
          <w:tcPr>
            <w:tcW w:w="2380" w:type="dxa"/>
          </w:tcPr>
          <w:p w14:paraId="265FB3A4"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 xml:space="preserve">Статья 21 пункт 3 Закона о </w:t>
            </w:r>
          </w:p>
          <w:p w14:paraId="407B6A14"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ГЗ</w:t>
            </w:r>
          </w:p>
          <w:p w14:paraId="59A15063"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Статья 38 пункт 2 Закона о ГЗ</w:t>
            </w:r>
          </w:p>
        </w:tc>
      </w:tr>
      <w:tr w:rsidR="002127B4" w:rsidRPr="0083500B" w14:paraId="720B437C" w14:textId="77777777" w:rsidTr="0083500B">
        <w:tc>
          <w:tcPr>
            <w:tcW w:w="1074" w:type="dxa"/>
          </w:tcPr>
          <w:p w14:paraId="3C97DDB5"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Пункт 2</w:t>
            </w:r>
          </w:p>
        </w:tc>
        <w:tc>
          <w:tcPr>
            <w:tcW w:w="6477" w:type="dxa"/>
          </w:tcPr>
          <w:p w14:paraId="29214E22" w14:textId="77777777" w:rsidR="002127B4" w:rsidRPr="0083500B" w:rsidRDefault="00E7151F" w:rsidP="00BE4EB5">
            <w:pPr>
              <w:spacing w:before="100" w:beforeAutospacing="1" w:after="100" w:afterAutospacing="1"/>
              <w:rPr>
                <w:rFonts w:ascii="Times New Roman" w:hAnsi="Times New Roman" w:cs="Times New Roman"/>
                <w:sz w:val="20"/>
                <w:szCs w:val="20"/>
              </w:rPr>
            </w:pPr>
            <w:proofErr w:type="spellStart"/>
            <w:r w:rsidRPr="0083500B">
              <w:rPr>
                <w:rFonts w:ascii="Times New Roman" w:hAnsi="Times New Roman" w:cs="Times New Roman"/>
                <w:color w:val="000000"/>
                <w:sz w:val="20"/>
                <w:szCs w:val="20"/>
                <w:shd w:val="clear" w:color="auto" w:fill="FFFFFF"/>
              </w:rPr>
              <w:t>Нерассмотрение</w:t>
            </w:r>
            <w:proofErr w:type="spellEnd"/>
            <w:r w:rsidRPr="0083500B">
              <w:rPr>
                <w:rFonts w:ascii="Times New Roman" w:hAnsi="Times New Roman" w:cs="Times New Roman"/>
                <w:color w:val="000000"/>
                <w:sz w:val="20"/>
                <w:szCs w:val="20"/>
                <w:shd w:val="clear" w:color="auto" w:fill="FFFFFF"/>
              </w:rPr>
              <w:t xml:space="preserve"> либо несвоевременное рассмотрение замечаний к проекту конкурсной документации (аукционной документации), запросов о разъяснении положений конкурсной документации (аукционной документации), поступивших в рамках предварительного обсуждения проекта конкурсной документации (аукционной документации), а равно </w:t>
            </w:r>
            <w:proofErr w:type="spellStart"/>
            <w:r w:rsidRPr="0083500B">
              <w:rPr>
                <w:rFonts w:ascii="Times New Roman" w:hAnsi="Times New Roman" w:cs="Times New Roman"/>
                <w:color w:val="000000"/>
                <w:sz w:val="20"/>
                <w:szCs w:val="20"/>
                <w:shd w:val="clear" w:color="auto" w:fill="FFFFFF"/>
              </w:rPr>
              <w:t>неразмещение</w:t>
            </w:r>
            <w:proofErr w:type="spellEnd"/>
            <w:r w:rsidRPr="0083500B">
              <w:rPr>
                <w:rFonts w:ascii="Times New Roman" w:hAnsi="Times New Roman" w:cs="Times New Roman"/>
                <w:color w:val="000000"/>
                <w:sz w:val="20"/>
                <w:szCs w:val="20"/>
                <w:shd w:val="clear" w:color="auto" w:fill="FFFFFF"/>
              </w:rPr>
              <w:t xml:space="preserve"> либо несвоевременное размещение на веб-портале государственных закупок протокола предварительного обсуждения проекта конкурсной документации (аукционной документации)при наличии к ним замечаний и запросов о разъяснениях, а также текста конкурсной документации (аукционной документации), за исключением случаев, предусмотренных законодательством Республики Казахстан о государственных закупках, </w:t>
            </w:r>
          </w:p>
        </w:tc>
        <w:tc>
          <w:tcPr>
            <w:tcW w:w="2433" w:type="dxa"/>
          </w:tcPr>
          <w:p w14:paraId="7DBF3EF9"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 xml:space="preserve">влекут штраф на должностных лиц в размере </w:t>
            </w:r>
            <w:proofErr w:type="gramStart"/>
            <w:r w:rsidRPr="0083500B">
              <w:rPr>
                <w:rFonts w:ascii="Times New Roman" w:hAnsi="Times New Roman" w:cs="Times New Roman"/>
                <w:sz w:val="20"/>
                <w:szCs w:val="20"/>
              </w:rPr>
              <w:t>тридцати месячных</w:t>
            </w:r>
            <w:proofErr w:type="gramEnd"/>
            <w:r w:rsidRPr="0083500B">
              <w:rPr>
                <w:rFonts w:ascii="Times New Roman" w:hAnsi="Times New Roman" w:cs="Times New Roman"/>
                <w:sz w:val="20"/>
                <w:szCs w:val="20"/>
              </w:rPr>
              <w:t xml:space="preserve"> расчетных показателей.</w:t>
            </w:r>
          </w:p>
        </w:tc>
        <w:tc>
          <w:tcPr>
            <w:tcW w:w="3371" w:type="dxa"/>
          </w:tcPr>
          <w:p w14:paraId="2CDFC162" w14:textId="77777777" w:rsidR="002127B4" w:rsidRPr="0083500B" w:rsidRDefault="00DF7646" w:rsidP="00BE4EB5">
            <w:pPr>
              <w:rPr>
                <w:rFonts w:ascii="Times New Roman" w:hAnsi="Times New Roman" w:cs="Times New Roman"/>
                <w:sz w:val="20"/>
                <w:szCs w:val="20"/>
              </w:rPr>
            </w:pPr>
            <w:r w:rsidRPr="0083500B">
              <w:rPr>
                <w:rFonts w:ascii="Times New Roman" w:hAnsi="Times New Roman" w:cs="Times New Roman"/>
                <w:sz w:val="20"/>
                <w:szCs w:val="20"/>
              </w:rPr>
              <w:t>первые руководители организатора государственных закупок, заказчика или лица, исполняющие их обязанности, ответственные за осуществление процедур организации и проведения государственных закупок</w:t>
            </w:r>
          </w:p>
        </w:tc>
        <w:tc>
          <w:tcPr>
            <w:tcW w:w="2380" w:type="dxa"/>
          </w:tcPr>
          <w:p w14:paraId="1F0A87DF" w14:textId="77777777" w:rsidR="002127B4" w:rsidRPr="0083500B" w:rsidRDefault="00BE4EB5" w:rsidP="00BE4EB5">
            <w:pPr>
              <w:rPr>
                <w:rFonts w:ascii="Times New Roman" w:hAnsi="Times New Roman" w:cs="Times New Roman"/>
                <w:sz w:val="20"/>
                <w:szCs w:val="20"/>
              </w:rPr>
            </w:pPr>
            <w:r w:rsidRPr="0083500B">
              <w:rPr>
                <w:rFonts w:ascii="Times New Roman" w:hAnsi="Times New Roman" w:cs="Times New Roman"/>
                <w:sz w:val="20"/>
                <w:szCs w:val="20"/>
              </w:rPr>
              <w:t xml:space="preserve">Статья </w:t>
            </w:r>
            <w:r w:rsidR="002127B4" w:rsidRPr="0083500B">
              <w:rPr>
                <w:rFonts w:ascii="Times New Roman" w:hAnsi="Times New Roman" w:cs="Times New Roman"/>
                <w:sz w:val="20"/>
                <w:szCs w:val="20"/>
              </w:rPr>
              <w:t>22 пункт 2 Закона о ГЗ</w:t>
            </w:r>
          </w:p>
        </w:tc>
      </w:tr>
      <w:tr w:rsidR="002127B4" w:rsidRPr="0083500B" w14:paraId="6651F26B" w14:textId="77777777" w:rsidTr="0083500B">
        <w:tc>
          <w:tcPr>
            <w:tcW w:w="1074" w:type="dxa"/>
          </w:tcPr>
          <w:p w14:paraId="3528E535"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Пункт 3</w:t>
            </w:r>
          </w:p>
        </w:tc>
        <w:tc>
          <w:tcPr>
            <w:tcW w:w="6477" w:type="dxa"/>
          </w:tcPr>
          <w:p w14:paraId="7CEDF126" w14:textId="77777777" w:rsidR="002127B4" w:rsidRPr="0083500B" w:rsidRDefault="002127B4"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sz w:val="20"/>
                <w:szCs w:val="20"/>
              </w:rPr>
              <w:t>Отказ от осуществления государственных закупок в случаях, не предусмотренных законодательством Республики Казахстан о государственных закупках</w:t>
            </w:r>
          </w:p>
        </w:tc>
        <w:tc>
          <w:tcPr>
            <w:tcW w:w="2433" w:type="dxa"/>
          </w:tcPr>
          <w:p w14:paraId="4F494946"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 xml:space="preserve">влечет штраф на должностных лиц в размере </w:t>
            </w:r>
            <w:proofErr w:type="gramStart"/>
            <w:r w:rsidRPr="0083500B">
              <w:rPr>
                <w:rFonts w:ascii="Times New Roman" w:hAnsi="Times New Roman" w:cs="Times New Roman"/>
                <w:sz w:val="20"/>
                <w:szCs w:val="20"/>
              </w:rPr>
              <w:t>ста месячных</w:t>
            </w:r>
            <w:proofErr w:type="gramEnd"/>
            <w:r w:rsidRPr="0083500B">
              <w:rPr>
                <w:rFonts w:ascii="Times New Roman" w:hAnsi="Times New Roman" w:cs="Times New Roman"/>
                <w:sz w:val="20"/>
                <w:szCs w:val="20"/>
              </w:rPr>
              <w:t xml:space="preserve"> расчетных показателей.</w:t>
            </w:r>
          </w:p>
        </w:tc>
        <w:tc>
          <w:tcPr>
            <w:tcW w:w="3371" w:type="dxa"/>
          </w:tcPr>
          <w:p w14:paraId="498CCFAE" w14:textId="77777777" w:rsidR="002127B4" w:rsidRPr="0083500B" w:rsidRDefault="001C14FE" w:rsidP="00BE4EB5">
            <w:pPr>
              <w:rPr>
                <w:rFonts w:ascii="Times New Roman" w:hAnsi="Times New Roman" w:cs="Times New Roman"/>
                <w:sz w:val="20"/>
                <w:szCs w:val="20"/>
              </w:rPr>
            </w:pPr>
            <w:r w:rsidRPr="0083500B">
              <w:rPr>
                <w:rFonts w:ascii="Times New Roman" w:hAnsi="Times New Roman" w:cs="Times New Roman"/>
                <w:sz w:val="20"/>
                <w:szCs w:val="20"/>
              </w:rPr>
              <w:t>первого руководителя либо ответственного секретаря или иного осуществляющего полномочия ответственного секретаря должностного лица, определяемого Президентом Республики Казахстан, заказчика либо лица, исполняющего его обязанности</w:t>
            </w:r>
          </w:p>
        </w:tc>
        <w:tc>
          <w:tcPr>
            <w:tcW w:w="2380" w:type="dxa"/>
          </w:tcPr>
          <w:p w14:paraId="3A082A77" w14:textId="77777777" w:rsidR="002127B4" w:rsidRPr="0083500B" w:rsidRDefault="00BE4EB5" w:rsidP="00BE4EB5">
            <w:pPr>
              <w:rPr>
                <w:rFonts w:ascii="Times New Roman" w:hAnsi="Times New Roman" w:cs="Times New Roman"/>
                <w:sz w:val="20"/>
                <w:szCs w:val="20"/>
              </w:rPr>
            </w:pPr>
            <w:r w:rsidRPr="0083500B">
              <w:rPr>
                <w:rFonts w:ascii="Times New Roman" w:hAnsi="Times New Roman" w:cs="Times New Roman"/>
                <w:sz w:val="20"/>
                <w:szCs w:val="20"/>
              </w:rPr>
              <w:t>Статья 5 пункт 13</w:t>
            </w:r>
            <w:r w:rsidR="002127B4" w:rsidRPr="0083500B">
              <w:rPr>
                <w:rFonts w:ascii="Times New Roman" w:hAnsi="Times New Roman" w:cs="Times New Roman"/>
                <w:sz w:val="20"/>
                <w:szCs w:val="20"/>
              </w:rPr>
              <w:t xml:space="preserve"> Закона</w:t>
            </w:r>
          </w:p>
        </w:tc>
      </w:tr>
      <w:tr w:rsidR="002127B4" w:rsidRPr="0083500B" w14:paraId="40CB61BD" w14:textId="77777777" w:rsidTr="0083500B">
        <w:tc>
          <w:tcPr>
            <w:tcW w:w="1074" w:type="dxa"/>
          </w:tcPr>
          <w:p w14:paraId="70CDCEE1"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Пункт 4</w:t>
            </w:r>
          </w:p>
        </w:tc>
        <w:tc>
          <w:tcPr>
            <w:tcW w:w="6477" w:type="dxa"/>
          </w:tcPr>
          <w:p w14:paraId="2286900A" w14:textId="77777777" w:rsidR="002127B4" w:rsidRPr="0083500B" w:rsidRDefault="002127B4"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sz w:val="20"/>
                <w:szCs w:val="20"/>
              </w:rPr>
              <w:t>Направление запроса и иные действия конкурсной комиссии (аукционной комиссии), связанные с дополнением заявки на участие в конкурсе (аукционе) недостающими документами, заменой документов, представленных в заявке на участие в конкурсе (аукционе), приведением в соответствие ненадлежащим образом оформленных документов, после истечения срока приведения заявок на участие в конкурсе (аукционе) в соответствие с квалификационными требованиями и требованиями конкурсной документации (аукционной документации), предусмотренными законодательством Республики Казахстан о государственных закупках</w:t>
            </w:r>
          </w:p>
        </w:tc>
        <w:tc>
          <w:tcPr>
            <w:tcW w:w="2433" w:type="dxa"/>
          </w:tcPr>
          <w:p w14:paraId="1F50A4AE"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 xml:space="preserve">влекут штраф на должностных лиц в размере </w:t>
            </w:r>
            <w:proofErr w:type="gramStart"/>
            <w:r w:rsidRPr="0083500B">
              <w:rPr>
                <w:rFonts w:ascii="Times New Roman" w:hAnsi="Times New Roman" w:cs="Times New Roman"/>
                <w:sz w:val="20"/>
                <w:szCs w:val="20"/>
              </w:rPr>
              <w:t>ста месячных</w:t>
            </w:r>
            <w:proofErr w:type="gramEnd"/>
            <w:r w:rsidRPr="0083500B">
              <w:rPr>
                <w:rFonts w:ascii="Times New Roman" w:hAnsi="Times New Roman" w:cs="Times New Roman"/>
                <w:sz w:val="20"/>
                <w:szCs w:val="20"/>
              </w:rPr>
              <w:t xml:space="preserve"> расчетных показателей.</w:t>
            </w:r>
          </w:p>
        </w:tc>
        <w:tc>
          <w:tcPr>
            <w:tcW w:w="3371" w:type="dxa"/>
          </w:tcPr>
          <w:p w14:paraId="73CA60E7" w14:textId="77777777" w:rsidR="002127B4" w:rsidRPr="0083500B" w:rsidRDefault="00A26FA1" w:rsidP="00BE4EB5">
            <w:pPr>
              <w:rPr>
                <w:rFonts w:ascii="Times New Roman" w:hAnsi="Times New Roman" w:cs="Times New Roman"/>
                <w:sz w:val="20"/>
                <w:szCs w:val="20"/>
              </w:rPr>
            </w:pPr>
            <w:r w:rsidRPr="0083500B">
              <w:rPr>
                <w:rFonts w:ascii="Times New Roman" w:hAnsi="Times New Roman" w:cs="Times New Roman"/>
                <w:color w:val="000000"/>
                <w:sz w:val="20"/>
                <w:szCs w:val="20"/>
                <w:shd w:val="clear" w:color="auto" w:fill="FFFFFF"/>
              </w:rPr>
              <w:t>председателя конкурсной комиссии (аукционной комиссии), а также членов и секретаря конкурсной комиссии (аукционной комиссии);</w:t>
            </w:r>
          </w:p>
        </w:tc>
        <w:tc>
          <w:tcPr>
            <w:tcW w:w="2380" w:type="dxa"/>
          </w:tcPr>
          <w:p w14:paraId="35F478E0"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Статья 27 пункт 5 Закона о ГЗ</w:t>
            </w:r>
          </w:p>
          <w:p w14:paraId="7ECE060F" w14:textId="77777777" w:rsidR="00BE4EB5" w:rsidRPr="0083500B" w:rsidRDefault="00BE4EB5" w:rsidP="00BE4EB5">
            <w:pPr>
              <w:rPr>
                <w:rFonts w:ascii="Times New Roman" w:hAnsi="Times New Roman" w:cs="Times New Roman"/>
                <w:sz w:val="20"/>
                <w:szCs w:val="20"/>
              </w:rPr>
            </w:pPr>
            <w:r w:rsidRPr="0083500B">
              <w:rPr>
                <w:rFonts w:ascii="Times New Roman" w:hAnsi="Times New Roman" w:cs="Times New Roman"/>
                <w:sz w:val="20"/>
                <w:szCs w:val="20"/>
              </w:rPr>
              <w:t>Статья 33 пункт 5</w:t>
            </w:r>
          </w:p>
        </w:tc>
      </w:tr>
      <w:tr w:rsidR="002127B4" w:rsidRPr="0083500B" w14:paraId="50EE7EE3" w14:textId="77777777" w:rsidTr="0083500B">
        <w:tc>
          <w:tcPr>
            <w:tcW w:w="1074" w:type="dxa"/>
          </w:tcPr>
          <w:p w14:paraId="557165E7"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lastRenderedPageBreak/>
              <w:t>Пункт 5</w:t>
            </w:r>
          </w:p>
        </w:tc>
        <w:tc>
          <w:tcPr>
            <w:tcW w:w="6477" w:type="dxa"/>
          </w:tcPr>
          <w:p w14:paraId="7A5F2B60" w14:textId="77777777" w:rsidR="002127B4" w:rsidRPr="0083500B" w:rsidRDefault="002127B4"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sz w:val="20"/>
                <w:szCs w:val="20"/>
              </w:rPr>
              <w:t>Установление в конкурсной документации (аукционной документации) к потенциальным поставщикам и (или) к привлекаемым ими субподрядчикам (соисполнителям) работ либо услуг квалификационных требований, не предусмотренных законодательством Республики Казахстан о государственных закупках</w:t>
            </w:r>
          </w:p>
        </w:tc>
        <w:tc>
          <w:tcPr>
            <w:tcW w:w="2433" w:type="dxa"/>
          </w:tcPr>
          <w:p w14:paraId="301007A0"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 xml:space="preserve">влечет штраф на должностных лиц в размере </w:t>
            </w:r>
            <w:proofErr w:type="gramStart"/>
            <w:r w:rsidR="00E7151F" w:rsidRPr="0083500B">
              <w:rPr>
                <w:rFonts w:ascii="Times New Roman" w:hAnsi="Times New Roman" w:cs="Times New Roman"/>
                <w:color w:val="000000"/>
                <w:sz w:val="20"/>
                <w:szCs w:val="20"/>
                <w:shd w:val="clear" w:color="auto" w:fill="FFFFFF"/>
              </w:rPr>
              <w:t>пятидесяти </w:t>
            </w:r>
            <w:r w:rsidRPr="0083500B">
              <w:rPr>
                <w:rFonts w:ascii="Times New Roman" w:hAnsi="Times New Roman" w:cs="Times New Roman"/>
                <w:sz w:val="20"/>
                <w:szCs w:val="20"/>
              </w:rPr>
              <w:t>месячных</w:t>
            </w:r>
            <w:proofErr w:type="gramEnd"/>
            <w:r w:rsidRPr="0083500B">
              <w:rPr>
                <w:rFonts w:ascii="Times New Roman" w:hAnsi="Times New Roman" w:cs="Times New Roman"/>
                <w:sz w:val="20"/>
                <w:szCs w:val="20"/>
              </w:rPr>
              <w:t xml:space="preserve"> расчетных показателей.</w:t>
            </w:r>
          </w:p>
        </w:tc>
        <w:tc>
          <w:tcPr>
            <w:tcW w:w="3371" w:type="dxa"/>
          </w:tcPr>
          <w:p w14:paraId="72014171" w14:textId="77777777" w:rsidR="002127B4" w:rsidRPr="0083500B" w:rsidRDefault="00A26FA1" w:rsidP="00BE4EB5">
            <w:pPr>
              <w:rPr>
                <w:rFonts w:ascii="Times New Roman" w:hAnsi="Times New Roman" w:cs="Times New Roman"/>
                <w:sz w:val="20"/>
                <w:szCs w:val="20"/>
              </w:rPr>
            </w:pPr>
            <w:r w:rsidRPr="0083500B">
              <w:rPr>
                <w:rFonts w:ascii="Times New Roman" w:hAnsi="Times New Roman" w:cs="Times New Roman"/>
                <w:color w:val="000000"/>
                <w:sz w:val="20"/>
                <w:szCs w:val="20"/>
                <w:shd w:val="clear" w:color="auto" w:fill="FFFFFF"/>
              </w:rPr>
              <w:t>первого руководителя либо ответственного секретаря или иного осуществляющего полномочия ответственного секретаря должностного лица, определяемого Президентом Республики Казахстан, заказчика либо лица, исполняющего его обязанности, первого руководителя единого организатора государственных закупок либо лица, исполняющего его обязанности</w:t>
            </w:r>
          </w:p>
        </w:tc>
        <w:tc>
          <w:tcPr>
            <w:tcW w:w="2380" w:type="dxa"/>
          </w:tcPr>
          <w:p w14:paraId="35386E5C" w14:textId="38E82AB8"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 xml:space="preserve">Статья 9 пункт </w:t>
            </w:r>
            <w:r w:rsidR="00F54FDB" w:rsidRPr="00424C86">
              <w:rPr>
                <w:rFonts w:ascii="Times New Roman" w:hAnsi="Times New Roman" w:cs="Times New Roman"/>
                <w:sz w:val="20"/>
                <w:szCs w:val="20"/>
              </w:rPr>
              <w:t>1</w:t>
            </w:r>
            <w:r w:rsidRPr="0083500B">
              <w:rPr>
                <w:rFonts w:ascii="Times New Roman" w:hAnsi="Times New Roman" w:cs="Times New Roman"/>
                <w:sz w:val="20"/>
                <w:szCs w:val="20"/>
              </w:rPr>
              <w:t xml:space="preserve"> Закона о ГЗ</w:t>
            </w:r>
          </w:p>
        </w:tc>
      </w:tr>
      <w:tr w:rsidR="00A26FA1" w:rsidRPr="0083500B" w14:paraId="45C0A7F8" w14:textId="77777777" w:rsidTr="0083500B">
        <w:tc>
          <w:tcPr>
            <w:tcW w:w="1074" w:type="dxa"/>
          </w:tcPr>
          <w:p w14:paraId="68869E88" w14:textId="77777777" w:rsidR="00A26FA1" w:rsidRPr="0083500B" w:rsidRDefault="00A26FA1" w:rsidP="00BE4EB5">
            <w:pPr>
              <w:rPr>
                <w:rFonts w:ascii="Times New Roman" w:hAnsi="Times New Roman" w:cs="Times New Roman"/>
                <w:sz w:val="20"/>
                <w:szCs w:val="20"/>
              </w:rPr>
            </w:pPr>
            <w:r w:rsidRPr="0083500B">
              <w:rPr>
                <w:rFonts w:ascii="Times New Roman" w:hAnsi="Times New Roman" w:cs="Times New Roman"/>
                <w:sz w:val="20"/>
                <w:szCs w:val="20"/>
              </w:rPr>
              <w:t>Пункт 6</w:t>
            </w:r>
          </w:p>
        </w:tc>
        <w:tc>
          <w:tcPr>
            <w:tcW w:w="6477" w:type="dxa"/>
          </w:tcPr>
          <w:p w14:paraId="0F7CBFF8" w14:textId="77777777" w:rsidR="00A26FA1" w:rsidRPr="0083500B" w:rsidRDefault="00A26FA1"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color w:val="000000"/>
                <w:sz w:val="20"/>
                <w:szCs w:val="20"/>
                <w:shd w:val="clear" w:color="auto" w:fill="FFFFFF"/>
              </w:rPr>
              <w:t>Нарушение требований законодательства Республики Казахстан о государственных закупках в части неприменения критериев, влияющих на конкурсное ценовое предложение, а равно их неправильный расчет </w:t>
            </w:r>
          </w:p>
        </w:tc>
        <w:tc>
          <w:tcPr>
            <w:tcW w:w="2433" w:type="dxa"/>
          </w:tcPr>
          <w:p w14:paraId="3FDD4A89" w14:textId="77777777" w:rsidR="00A26FA1" w:rsidRPr="0083500B" w:rsidRDefault="00A26FA1" w:rsidP="00BE4EB5">
            <w:pPr>
              <w:rPr>
                <w:rFonts w:ascii="Times New Roman" w:hAnsi="Times New Roman" w:cs="Times New Roman"/>
                <w:sz w:val="20"/>
                <w:szCs w:val="20"/>
              </w:rPr>
            </w:pPr>
            <w:r w:rsidRPr="0083500B">
              <w:rPr>
                <w:rFonts w:ascii="Times New Roman" w:hAnsi="Times New Roman" w:cs="Times New Roman"/>
                <w:sz w:val="20"/>
                <w:szCs w:val="20"/>
              </w:rPr>
              <w:t xml:space="preserve">влечет штраф на должностных лиц в размере </w:t>
            </w:r>
            <w:proofErr w:type="gramStart"/>
            <w:r w:rsidRPr="0083500B">
              <w:rPr>
                <w:rFonts w:ascii="Times New Roman" w:hAnsi="Times New Roman" w:cs="Times New Roman"/>
                <w:sz w:val="20"/>
                <w:szCs w:val="20"/>
              </w:rPr>
              <w:t>пятидесяти месячных</w:t>
            </w:r>
            <w:proofErr w:type="gramEnd"/>
            <w:r w:rsidRPr="0083500B">
              <w:rPr>
                <w:rFonts w:ascii="Times New Roman" w:hAnsi="Times New Roman" w:cs="Times New Roman"/>
                <w:sz w:val="20"/>
                <w:szCs w:val="20"/>
              </w:rPr>
              <w:t xml:space="preserve"> расчетных показателей.</w:t>
            </w:r>
          </w:p>
        </w:tc>
        <w:tc>
          <w:tcPr>
            <w:tcW w:w="3371" w:type="dxa"/>
          </w:tcPr>
          <w:p w14:paraId="27814183" w14:textId="77777777" w:rsidR="00A26FA1" w:rsidRPr="0083500B" w:rsidRDefault="00A26FA1" w:rsidP="00BE4EB5">
            <w:pPr>
              <w:rPr>
                <w:rFonts w:ascii="Times New Roman" w:hAnsi="Times New Roman" w:cs="Times New Roman"/>
                <w:sz w:val="20"/>
                <w:szCs w:val="20"/>
              </w:rPr>
            </w:pPr>
            <w:r w:rsidRPr="0083500B">
              <w:rPr>
                <w:rFonts w:ascii="Times New Roman" w:hAnsi="Times New Roman" w:cs="Times New Roman"/>
                <w:color w:val="000000"/>
                <w:sz w:val="20"/>
                <w:szCs w:val="20"/>
                <w:shd w:val="clear" w:color="auto" w:fill="FFFFFF"/>
              </w:rPr>
              <w:t>председателя конкурсной комиссии (аукционной комиссии), а также членов конкурсной комиссии (аукционной комиссии).</w:t>
            </w:r>
          </w:p>
        </w:tc>
        <w:tc>
          <w:tcPr>
            <w:tcW w:w="2380" w:type="dxa"/>
          </w:tcPr>
          <w:p w14:paraId="24BB0CF8" w14:textId="724169A5" w:rsidR="00A26FA1" w:rsidRPr="002F4D94" w:rsidRDefault="00A26FA1" w:rsidP="00BE4EB5">
            <w:pPr>
              <w:rPr>
                <w:rFonts w:ascii="Times New Roman" w:hAnsi="Times New Roman" w:cs="Times New Roman"/>
                <w:sz w:val="20"/>
                <w:szCs w:val="20"/>
              </w:rPr>
            </w:pPr>
            <w:proofErr w:type="gramStart"/>
            <w:r w:rsidRPr="002F4D94">
              <w:rPr>
                <w:rFonts w:ascii="Times New Roman" w:hAnsi="Times New Roman" w:cs="Times New Roman"/>
                <w:sz w:val="20"/>
                <w:szCs w:val="20"/>
              </w:rPr>
              <w:t>Статья</w:t>
            </w:r>
            <w:r w:rsidR="002F4D94" w:rsidRPr="002F4D94">
              <w:rPr>
                <w:rFonts w:ascii="Times New Roman" w:hAnsi="Times New Roman" w:cs="Times New Roman"/>
                <w:sz w:val="20"/>
                <w:szCs w:val="20"/>
              </w:rPr>
              <w:t xml:space="preserve"> </w:t>
            </w:r>
            <w:r w:rsidRPr="002F4D94">
              <w:rPr>
                <w:rFonts w:ascii="Times New Roman" w:hAnsi="Times New Roman" w:cs="Times New Roman"/>
                <w:sz w:val="20"/>
                <w:szCs w:val="20"/>
              </w:rPr>
              <w:t xml:space="preserve"> 21</w:t>
            </w:r>
            <w:proofErr w:type="gramEnd"/>
            <w:r w:rsidRPr="002F4D94">
              <w:rPr>
                <w:rFonts w:ascii="Times New Roman" w:hAnsi="Times New Roman" w:cs="Times New Roman"/>
                <w:sz w:val="20"/>
                <w:szCs w:val="20"/>
              </w:rPr>
              <w:t xml:space="preserve"> пункт 4 Закона о ГЗ</w:t>
            </w:r>
          </w:p>
          <w:p w14:paraId="36ED396C" w14:textId="21C734CD" w:rsidR="00BE4EB5" w:rsidRPr="002F4D94" w:rsidRDefault="00BE4EB5" w:rsidP="00BE4EB5">
            <w:pPr>
              <w:rPr>
                <w:rFonts w:ascii="Times New Roman" w:hAnsi="Times New Roman" w:cs="Times New Roman"/>
                <w:sz w:val="20"/>
                <w:szCs w:val="20"/>
              </w:rPr>
            </w:pPr>
            <w:r w:rsidRPr="002F4D94">
              <w:rPr>
                <w:rFonts w:ascii="Times New Roman" w:hAnsi="Times New Roman" w:cs="Times New Roman"/>
                <w:sz w:val="20"/>
                <w:szCs w:val="20"/>
              </w:rPr>
              <w:t>П.</w:t>
            </w:r>
            <w:r w:rsidR="002F4D94" w:rsidRPr="002F4D94">
              <w:rPr>
                <w:rFonts w:ascii="Times New Roman" w:hAnsi="Times New Roman" w:cs="Times New Roman"/>
                <w:sz w:val="20"/>
                <w:szCs w:val="20"/>
              </w:rPr>
              <w:t>243-289</w:t>
            </w:r>
            <w:r w:rsidRPr="002F4D94">
              <w:rPr>
                <w:rFonts w:ascii="Times New Roman" w:hAnsi="Times New Roman" w:cs="Times New Roman"/>
                <w:sz w:val="20"/>
                <w:szCs w:val="20"/>
              </w:rPr>
              <w:t xml:space="preserve"> Правил </w:t>
            </w:r>
          </w:p>
        </w:tc>
      </w:tr>
      <w:tr w:rsidR="00A26FA1" w:rsidRPr="0083500B" w14:paraId="6D13F979" w14:textId="77777777" w:rsidTr="0083500B">
        <w:tc>
          <w:tcPr>
            <w:tcW w:w="1074" w:type="dxa"/>
          </w:tcPr>
          <w:p w14:paraId="0AF8B6BB" w14:textId="77777777" w:rsidR="00A26FA1" w:rsidRPr="0083500B" w:rsidRDefault="00A26FA1" w:rsidP="00BE4EB5">
            <w:pPr>
              <w:rPr>
                <w:rFonts w:ascii="Times New Roman" w:hAnsi="Times New Roman" w:cs="Times New Roman"/>
                <w:sz w:val="20"/>
                <w:szCs w:val="20"/>
              </w:rPr>
            </w:pPr>
            <w:r w:rsidRPr="0083500B">
              <w:rPr>
                <w:rFonts w:ascii="Times New Roman" w:hAnsi="Times New Roman" w:cs="Times New Roman"/>
                <w:sz w:val="20"/>
                <w:szCs w:val="20"/>
              </w:rPr>
              <w:t>Пункт 7</w:t>
            </w:r>
          </w:p>
        </w:tc>
        <w:tc>
          <w:tcPr>
            <w:tcW w:w="6477" w:type="dxa"/>
          </w:tcPr>
          <w:p w14:paraId="0286CB0D" w14:textId="77777777" w:rsidR="00A26FA1" w:rsidRPr="0083500B" w:rsidRDefault="00A26FA1"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color w:val="000000"/>
                <w:sz w:val="20"/>
                <w:szCs w:val="20"/>
                <w:shd w:val="clear" w:color="auto" w:fill="FFFFFF"/>
              </w:rPr>
              <w:t>Признание потенциального поставщика и (или) привлекаемых им субподрядчиков (соисполнителей) работ либо услуг несоответствующими квалификационным требованиям и (или) требованиям конкурсной документации (аукционной документации) по основаниям, не предусмотренным законодательством Республики Казахстан о государственных закупках</w:t>
            </w:r>
          </w:p>
        </w:tc>
        <w:tc>
          <w:tcPr>
            <w:tcW w:w="2433" w:type="dxa"/>
          </w:tcPr>
          <w:p w14:paraId="08285E29" w14:textId="77777777" w:rsidR="00A26FA1" w:rsidRPr="0083500B" w:rsidRDefault="00A26FA1" w:rsidP="00BE4EB5">
            <w:pPr>
              <w:rPr>
                <w:rFonts w:ascii="Times New Roman" w:hAnsi="Times New Roman" w:cs="Times New Roman"/>
                <w:sz w:val="20"/>
                <w:szCs w:val="20"/>
              </w:rPr>
            </w:pPr>
            <w:r w:rsidRPr="0083500B">
              <w:rPr>
                <w:rFonts w:ascii="Times New Roman" w:hAnsi="Times New Roman" w:cs="Times New Roman"/>
                <w:sz w:val="20"/>
                <w:szCs w:val="20"/>
              </w:rPr>
              <w:t xml:space="preserve">влечет штраф на должностных лиц в размере </w:t>
            </w:r>
            <w:proofErr w:type="gramStart"/>
            <w:r w:rsidRPr="0083500B">
              <w:rPr>
                <w:rFonts w:ascii="Times New Roman" w:hAnsi="Times New Roman" w:cs="Times New Roman"/>
                <w:sz w:val="20"/>
                <w:szCs w:val="20"/>
              </w:rPr>
              <w:t>ста месячных</w:t>
            </w:r>
            <w:proofErr w:type="gramEnd"/>
            <w:r w:rsidRPr="0083500B">
              <w:rPr>
                <w:rFonts w:ascii="Times New Roman" w:hAnsi="Times New Roman" w:cs="Times New Roman"/>
                <w:sz w:val="20"/>
                <w:szCs w:val="20"/>
              </w:rPr>
              <w:t xml:space="preserve"> расчетных показателей.</w:t>
            </w:r>
          </w:p>
        </w:tc>
        <w:tc>
          <w:tcPr>
            <w:tcW w:w="3371" w:type="dxa"/>
          </w:tcPr>
          <w:p w14:paraId="0FB0F35D" w14:textId="77777777" w:rsidR="00A26FA1" w:rsidRPr="002F4D94" w:rsidRDefault="00A26FA1" w:rsidP="00BE4EB5">
            <w:pPr>
              <w:rPr>
                <w:rFonts w:ascii="Times New Roman" w:hAnsi="Times New Roman" w:cs="Times New Roman"/>
                <w:sz w:val="20"/>
                <w:szCs w:val="20"/>
              </w:rPr>
            </w:pPr>
            <w:r w:rsidRPr="002F4D94">
              <w:rPr>
                <w:rFonts w:ascii="Times New Roman" w:hAnsi="Times New Roman" w:cs="Times New Roman"/>
                <w:color w:val="000000"/>
                <w:sz w:val="20"/>
                <w:szCs w:val="20"/>
                <w:shd w:val="clear" w:color="auto" w:fill="FFFFFF"/>
              </w:rPr>
              <w:t>председателя конкурсной комиссии (аукционной комиссии), а также членов конкурсной комиссии (аукционной комиссии).</w:t>
            </w:r>
          </w:p>
        </w:tc>
        <w:tc>
          <w:tcPr>
            <w:tcW w:w="2380" w:type="dxa"/>
          </w:tcPr>
          <w:p w14:paraId="1274DE31" w14:textId="77777777" w:rsidR="00A26FA1" w:rsidRPr="002F4D94" w:rsidRDefault="00A26FA1" w:rsidP="00BE4EB5">
            <w:pPr>
              <w:rPr>
                <w:rFonts w:ascii="Times New Roman" w:hAnsi="Times New Roman" w:cs="Times New Roman"/>
                <w:sz w:val="20"/>
                <w:szCs w:val="20"/>
              </w:rPr>
            </w:pPr>
            <w:r w:rsidRPr="002F4D94">
              <w:rPr>
                <w:rFonts w:ascii="Times New Roman" w:hAnsi="Times New Roman" w:cs="Times New Roman"/>
                <w:sz w:val="20"/>
                <w:szCs w:val="20"/>
              </w:rPr>
              <w:t>Статья 10 Закона о ГЗ</w:t>
            </w:r>
          </w:p>
          <w:p w14:paraId="287CB6DC" w14:textId="3B8B6FEC" w:rsidR="00A26FA1" w:rsidRPr="002F4D94" w:rsidRDefault="00A26FA1" w:rsidP="00BE4EB5">
            <w:pPr>
              <w:rPr>
                <w:rFonts w:ascii="Times New Roman" w:hAnsi="Times New Roman" w:cs="Times New Roman"/>
                <w:sz w:val="20"/>
                <w:szCs w:val="20"/>
              </w:rPr>
            </w:pPr>
            <w:r w:rsidRPr="002F4D94">
              <w:rPr>
                <w:rFonts w:ascii="Times New Roman" w:hAnsi="Times New Roman" w:cs="Times New Roman"/>
                <w:sz w:val="20"/>
                <w:szCs w:val="20"/>
              </w:rPr>
              <w:t xml:space="preserve">КОНКУРС </w:t>
            </w:r>
            <w:r w:rsidR="002F4D94" w:rsidRPr="002F4D94">
              <w:rPr>
                <w:rFonts w:ascii="Times New Roman" w:hAnsi="Times New Roman" w:cs="Times New Roman"/>
                <w:sz w:val="20"/>
                <w:szCs w:val="20"/>
              </w:rPr>
              <w:t>–</w:t>
            </w:r>
            <w:r w:rsidRPr="002F4D94">
              <w:rPr>
                <w:rFonts w:ascii="Times New Roman" w:hAnsi="Times New Roman" w:cs="Times New Roman"/>
                <w:sz w:val="20"/>
                <w:szCs w:val="20"/>
              </w:rPr>
              <w:t xml:space="preserve"> </w:t>
            </w:r>
            <w:r w:rsidR="002F4D94" w:rsidRPr="002F4D94">
              <w:rPr>
                <w:rFonts w:ascii="Times New Roman" w:hAnsi="Times New Roman" w:cs="Times New Roman"/>
                <w:sz w:val="20"/>
                <w:szCs w:val="20"/>
              </w:rPr>
              <w:t xml:space="preserve">238 </w:t>
            </w:r>
            <w:proofErr w:type="gramStart"/>
            <w:r w:rsidRPr="002F4D94">
              <w:rPr>
                <w:rFonts w:ascii="Times New Roman" w:hAnsi="Times New Roman" w:cs="Times New Roman"/>
                <w:sz w:val="20"/>
                <w:szCs w:val="20"/>
              </w:rPr>
              <w:t>Пункт  Правил</w:t>
            </w:r>
            <w:proofErr w:type="gramEnd"/>
            <w:r w:rsidRPr="002F4D94">
              <w:rPr>
                <w:rFonts w:ascii="Times New Roman" w:hAnsi="Times New Roman" w:cs="Times New Roman"/>
                <w:sz w:val="20"/>
                <w:szCs w:val="20"/>
              </w:rPr>
              <w:t xml:space="preserve"> осуществления ГЗ</w:t>
            </w:r>
          </w:p>
          <w:p w14:paraId="537FE8D4" w14:textId="06E6F6DF" w:rsidR="00A26FA1" w:rsidRPr="002F4D94" w:rsidRDefault="00A26FA1" w:rsidP="00BE4EB5">
            <w:pPr>
              <w:rPr>
                <w:rFonts w:ascii="Times New Roman" w:hAnsi="Times New Roman" w:cs="Times New Roman"/>
                <w:sz w:val="20"/>
                <w:szCs w:val="20"/>
              </w:rPr>
            </w:pPr>
            <w:r w:rsidRPr="002F4D94">
              <w:rPr>
                <w:rFonts w:ascii="Times New Roman" w:hAnsi="Times New Roman" w:cs="Times New Roman"/>
                <w:sz w:val="20"/>
                <w:szCs w:val="20"/>
              </w:rPr>
              <w:t xml:space="preserve">АУКЦИОН – </w:t>
            </w:r>
            <w:r w:rsidR="002F4D94" w:rsidRPr="002F4D94">
              <w:rPr>
                <w:rFonts w:ascii="Times New Roman" w:hAnsi="Times New Roman" w:cs="Times New Roman"/>
                <w:sz w:val="20"/>
                <w:szCs w:val="20"/>
              </w:rPr>
              <w:t xml:space="preserve">349-356 </w:t>
            </w:r>
            <w:proofErr w:type="gramStart"/>
            <w:r w:rsidRPr="002F4D94">
              <w:rPr>
                <w:rFonts w:ascii="Times New Roman" w:hAnsi="Times New Roman" w:cs="Times New Roman"/>
                <w:sz w:val="20"/>
                <w:szCs w:val="20"/>
              </w:rPr>
              <w:t>Пункт</w:t>
            </w:r>
            <w:r w:rsidR="002F4D94" w:rsidRPr="002F4D94">
              <w:rPr>
                <w:rFonts w:ascii="Times New Roman" w:hAnsi="Times New Roman" w:cs="Times New Roman"/>
                <w:sz w:val="20"/>
                <w:szCs w:val="20"/>
              </w:rPr>
              <w:t>ы</w:t>
            </w:r>
            <w:r w:rsidRPr="002F4D94">
              <w:rPr>
                <w:rFonts w:ascii="Times New Roman" w:hAnsi="Times New Roman" w:cs="Times New Roman"/>
                <w:sz w:val="20"/>
                <w:szCs w:val="20"/>
              </w:rPr>
              <w:t xml:space="preserve">  Правил</w:t>
            </w:r>
            <w:proofErr w:type="gramEnd"/>
            <w:r w:rsidRPr="002F4D94">
              <w:rPr>
                <w:rFonts w:ascii="Times New Roman" w:hAnsi="Times New Roman" w:cs="Times New Roman"/>
                <w:sz w:val="20"/>
                <w:szCs w:val="20"/>
              </w:rPr>
              <w:t xml:space="preserve"> осуществления ГЗ</w:t>
            </w:r>
          </w:p>
        </w:tc>
      </w:tr>
      <w:tr w:rsidR="002127B4" w:rsidRPr="0083500B" w14:paraId="507CADAF" w14:textId="77777777" w:rsidTr="0083500B">
        <w:tc>
          <w:tcPr>
            <w:tcW w:w="1074" w:type="dxa"/>
          </w:tcPr>
          <w:p w14:paraId="3256810F"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 xml:space="preserve">Пункт </w:t>
            </w:r>
            <w:r w:rsidR="00E7151F" w:rsidRPr="0083500B">
              <w:rPr>
                <w:rFonts w:ascii="Times New Roman" w:hAnsi="Times New Roman" w:cs="Times New Roman"/>
                <w:sz w:val="20"/>
                <w:szCs w:val="20"/>
              </w:rPr>
              <w:t>8</w:t>
            </w:r>
          </w:p>
        </w:tc>
        <w:tc>
          <w:tcPr>
            <w:tcW w:w="6477" w:type="dxa"/>
          </w:tcPr>
          <w:p w14:paraId="3BA1D7B8" w14:textId="77777777" w:rsidR="002127B4" w:rsidRPr="0083500B" w:rsidRDefault="00E7151F" w:rsidP="00BE4EB5">
            <w:pPr>
              <w:spacing w:before="100" w:beforeAutospacing="1" w:after="100" w:afterAutospacing="1"/>
              <w:rPr>
                <w:rFonts w:ascii="Times New Roman" w:hAnsi="Times New Roman" w:cs="Times New Roman"/>
                <w:sz w:val="20"/>
                <w:szCs w:val="20"/>
              </w:rPr>
            </w:pPr>
            <w:proofErr w:type="spellStart"/>
            <w:r w:rsidRPr="0083500B">
              <w:rPr>
                <w:rFonts w:ascii="Times New Roman" w:hAnsi="Times New Roman" w:cs="Times New Roman"/>
                <w:color w:val="000000"/>
                <w:sz w:val="20"/>
                <w:szCs w:val="20"/>
                <w:shd w:val="clear" w:color="auto" w:fill="FFFFFF"/>
              </w:rPr>
              <w:t>Неразделение</w:t>
            </w:r>
            <w:proofErr w:type="spellEnd"/>
            <w:r w:rsidRPr="0083500B">
              <w:rPr>
                <w:rFonts w:ascii="Times New Roman" w:hAnsi="Times New Roman" w:cs="Times New Roman"/>
                <w:color w:val="000000"/>
                <w:sz w:val="20"/>
                <w:szCs w:val="20"/>
                <w:shd w:val="clear" w:color="auto" w:fill="FFFFFF"/>
              </w:rPr>
              <w:t xml:space="preserve"> при осуществлении государственных закупок товаров, работ, услуг на лоты по их однородным видам и месту их поставки (выполнения, оказания), за исключением случаев, предусмотренных законодательством Республики Казахстан о государственных закупках</w:t>
            </w:r>
          </w:p>
        </w:tc>
        <w:tc>
          <w:tcPr>
            <w:tcW w:w="2433" w:type="dxa"/>
          </w:tcPr>
          <w:p w14:paraId="4ADD7B52"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 xml:space="preserve">влечет штраф на должностных лиц в размере </w:t>
            </w:r>
            <w:proofErr w:type="gramStart"/>
            <w:r w:rsidR="00A26FA1" w:rsidRPr="0083500B">
              <w:rPr>
                <w:rFonts w:ascii="Times New Roman" w:hAnsi="Times New Roman" w:cs="Times New Roman"/>
                <w:sz w:val="20"/>
                <w:szCs w:val="20"/>
              </w:rPr>
              <w:t>десяти</w:t>
            </w:r>
            <w:r w:rsidRPr="0083500B">
              <w:rPr>
                <w:rFonts w:ascii="Times New Roman" w:hAnsi="Times New Roman" w:cs="Times New Roman"/>
                <w:sz w:val="20"/>
                <w:szCs w:val="20"/>
              </w:rPr>
              <w:t xml:space="preserve"> месячных</w:t>
            </w:r>
            <w:proofErr w:type="gramEnd"/>
            <w:r w:rsidRPr="0083500B">
              <w:rPr>
                <w:rFonts w:ascii="Times New Roman" w:hAnsi="Times New Roman" w:cs="Times New Roman"/>
                <w:sz w:val="20"/>
                <w:szCs w:val="20"/>
              </w:rPr>
              <w:t xml:space="preserve"> расчетных показателей.</w:t>
            </w:r>
          </w:p>
        </w:tc>
        <w:tc>
          <w:tcPr>
            <w:tcW w:w="3371" w:type="dxa"/>
          </w:tcPr>
          <w:p w14:paraId="2DD0CB96" w14:textId="77777777" w:rsidR="001C14FE" w:rsidRPr="0083500B" w:rsidRDefault="001C14FE"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sz w:val="20"/>
                <w:szCs w:val="20"/>
              </w:rPr>
              <w:t>первых руководителей организатора государственных закупок, заказчика или лиц, исполняющих их обязанности, ответственных за осуществление процедур организации и проведения государственных закупок;</w:t>
            </w:r>
          </w:p>
          <w:p w14:paraId="3E1F0851" w14:textId="77777777" w:rsidR="002127B4" w:rsidRPr="0083500B" w:rsidRDefault="002127B4" w:rsidP="00BE4EB5">
            <w:pPr>
              <w:rPr>
                <w:rFonts w:ascii="Times New Roman" w:hAnsi="Times New Roman" w:cs="Times New Roman"/>
                <w:sz w:val="20"/>
                <w:szCs w:val="20"/>
              </w:rPr>
            </w:pPr>
          </w:p>
        </w:tc>
        <w:tc>
          <w:tcPr>
            <w:tcW w:w="2380" w:type="dxa"/>
          </w:tcPr>
          <w:p w14:paraId="478EE890" w14:textId="77777777" w:rsidR="002127B4" w:rsidRPr="0083500B" w:rsidRDefault="00762D5D" w:rsidP="00BE4EB5">
            <w:pPr>
              <w:rPr>
                <w:rFonts w:ascii="Times New Roman" w:hAnsi="Times New Roman" w:cs="Times New Roman"/>
                <w:sz w:val="20"/>
                <w:szCs w:val="20"/>
              </w:rPr>
            </w:pPr>
            <w:r w:rsidRPr="0083500B">
              <w:rPr>
                <w:rFonts w:ascii="Times New Roman" w:hAnsi="Times New Roman" w:cs="Times New Roman"/>
                <w:sz w:val="20"/>
                <w:szCs w:val="20"/>
              </w:rPr>
              <w:t xml:space="preserve">Статья </w:t>
            </w:r>
            <w:r w:rsidR="00BE4EB5" w:rsidRPr="0083500B">
              <w:rPr>
                <w:rFonts w:ascii="Times New Roman" w:hAnsi="Times New Roman" w:cs="Times New Roman"/>
                <w:sz w:val="20"/>
                <w:szCs w:val="20"/>
              </w:rPr>
              <w:t>5</w:t>
            </w:r>
            <w:r w:rsidRPr="0083500B">
              <w:rPr>
                <w:rFonts w:ascii="Times New Roman" w:hAnsi="Times New Roman" w:cs="Times New Roman"/>
                <w:sz w:val="20"/>
                <w:szCs w:val="20"/>
              </w:rPr>
              <w:t xml:space="preserve"> пункт </w:t>
            </w:r>
            <w:r w:rsidR="00BE4EB5" w:rsidRPr="0083500B">
              <w:rPr>
                <w:rFonts w:ascii="Times New Roman" w:hAnsi="Times New Roman" w:cs="Times New Roman"/>
                <w:sz w:val="20"/>
                <w:szCs w:val="20"/>
              </w:rPr>
              <w:t>3</w:t>
            </w:r>
            <w:r w:rsidR="002127B4" w:rsidRPr="0083500B">
              <w:rPr>
                <w:rFonts w:ascii="Times New Roman" w:hAnsi="Times New Roman" w:cs="Times New Roman"/>
                <w:sz w:val="20"/>
                <w:szCs w:val="20"/>
              </w:rPr>
              <w:t xml:space="preserve"> Закона о ГЗ</w:t>
            </w:r>
          </w:p>
        </w:tc>
      </w:tr>
      <w:tr w:rsidR="002127B4" w:rsidRPr="0083500B" w14:paraId="20F5D34C" w14:textId="77777777" w:rsidTr="0083500B">
        <w:tc>
          <w:tcPr>
            <w:tcW w:w="1074" w:type="dxa"/>
          </w:tcPr>
          <w:p w14:paraId="5A1FF674" w14:textId="77777777" w:rsidR="002127B4" w:rsidRPr="0083500B" w:rsidRDefault="00E7151F" w:rsidP="00BE4EB5">
            <w:pPr>
              <w:rPr>
                <w:rFonts w:ascii="Times New Roman" w:hAnsi="Times New Roman" w:cs="Times New Roman"/>
                <w:sz w:val="20"/>
                <w:szCs w:val="20"/>
              </w:rPr>
            </w:pPr>
            <w:r w:rsidRPr="0083500B">
              <w:rPr>
                <w:rFonts w:ascii="Times New Roman" w:hAnsi="Times New Roman" w:cs="Times New Roman"/>
                <w:sz w:val="20"/>
                <w:szCs w:val="20"/>
              </w:rPr>
              <w:t>Пункт 9</w:t>
            </w:r>
          </w:p>
        </w:tc>
        <w:tc>
          <w:tcPr>
            <w:tcW w:w="6477" w:type="dxa"/>
          </w:tcPr>
          <w:p w14:paraId="173E9EDA" w14:textId="77777777" w:rsidR="002127B4" w:rsidRPr="0083500B" w:rsidRDefault="00E7151F"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color w:val="000000"/>
                <w:sz w:val="20"/>
                <w:szCs w:val="20"/>
                <w:shd w:val="clear" w:color="auto" w:fill="FFFFFF"/>
              </w:rPr>
              <w:t>Подготовка экспертной комиссией либо экспертом заведомо ложного экспертного заключения, на основании которого принято незаконное решение конкурсной комиссией (аукционной комиссией)</w:t>
            </w:r>
          </w:p>
        </w:tc>
        <w:tc>
          <w:tcPr>
            <w:tcW w:w="2433" w:type="dxa"/>
          </w:tcPr>
          <w:p w14:paraId="5860DB73"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 xml:space="preserve">влечет штраф в размере </w:t>
            </w:r>
            <w:proofErr w:type="gramStart"/>
            <w:r w:rsidRPr="0083500B">
              <w:rPr>
                <w:rFonts w:ascii="Times New Roman" w:hAnsi="Times New Roman" w:cs="Times New Roman"/>
                <w:sz w:val="20"/>
                <w:szCs w:val="20"/>
              </w:rPr>
              <w:t>пятидесяти месячных</w:t>
            </w:r>
            <w:proofErr w:type="gramEnd"/>
            <w:r w:rsidRPr="0083500B">
              <w:rPr>
                <w:rFonts w:ascii="Times New Roman" w:hAnsi="Times New Roman" w:cs="Times New Roman"/>
                <w:sz w:val="20"/>
                <w:szCs w:val="20"/>
              </w:rPr>
              <w:t xml:space="preserve"> расчетных показателей.</w:t>
            </w:r>
          </w:p>
        </w:tc>
        <w:tc>
          <w:tcPr>
            <w:tcW w:w="3371" w:type="dxa"/>
          </w:tcPr>
          <w:p w14:paraId="16CFA4D8" w14:textId="77777777" w:rsidR="002127B4" w:rsidRPr="0083500B" w:rsidRDefault="002127B4" w:rsidP="00BE4EB5">
            <w:pPr>
              <w:rPr>
                <w:rFonts w:ascii="Times New Roman" w:hAnsi="Times New Roman" w:cs="Times New Roman"/>
                <w:sz w:val="20"/>
                <w:szCs w:val="20"/>
              </w:rPr>
            </w:pPr>
          </w:p>
        </w:tc>
        <w:tc>
          <w:tcPr>
            <w:tcW w:w="2380" w:type="dxa"/>
          </w:tcPr>
          <w:p w14:paraId="36F3B2AF"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Статья 27 пункт 2 Закона о ГЗ</w:t>
            </w:r>
          </w:p>
          <w:p w14:paraId="3E1AB09A" w14:textId="75DDEAA1" w:rsidR="002127B4" w:rsidRPr="0083500B" w:rsidRDefault="002127B4" w:rsidP="00BE4EB5">
            <w:pPr>
              <w:rPr>
                <w:rFonts w:ascii="Times New Roman" w:hAnsi="Times New Roman" w:cs="Times New Roman"/>
                <w:sz w:val="20"/>
                <w:szCs w:val="20"/>
              </w:rPr>
            </w:pPr>
          </w:p>
        </w:tc>
      </w:tr>
      <w:tr w:rsidR="002127B4" w:rsidRPr="0083500B" w14:paraId="79AAA352" w14:textId="77777777" w:rsidTr="0083500B">
        <w:tc>
          <w:tcPr>
            <w:tcW w:w="1074" w:type="dxa"/>
          </w:tcPr>
          <w:p w14:paraId="11B7CBCD"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Пункт 1</w:t>
            </w:r>
            <w:r w:rsidR="00E7151F" w:rsidRPr="0083500B">
              <w:rPr>
                <w:rFonts w:ascii="Times New Roman" w:hAnsi="Times New Roman" w:cs="Times New Roman"/>
                <w:sz w:val="20"/>
                <w:szCs w:val="20"/>
              </w:rPr>
              <w:t>0</w:t>
            </w:r>
          </w:p>
        </w:tc>
        <w:tc>
          <w:tcPr>
            <w:tcW w:w="6477" w:type="dxa"/>
          </w:tcPr>
          <w:p w14:paraId="53122BFF" w14:textId="77777777" w:rsidR="00E7151F" w:rsidRPr="0083500B" w:rsidRDefault="00E7151F" w:rsidP="00BE4EB5">
            <w:pPr>
              <w:pStyle w:val="j16"/>
              <w:shd w:val="clear" w:color="auto" w:fill="FFFFFF"/>
              <w:spacing w:before="0" w:beforeAutospacing="0" w:after="0" w:afterAutospacing="0"/>
              <w:textAlignment w:val="baseline"/>
              <w:rPr>
                <w:color w:val="000000"/>
                <w:sz w:val="20"/>
                <w:szCs w:val="20"/>
              </w:rPr>
            </w:pPr>
            <w:proofErr w:type="spellStart"/>
            <w:r w:rsidRPr="0083500B">
              <w:rPr>
                <w:rStyle w:val="s0"/>
                <w:color w:val="000000"/>
                <w:sz w:val="20"/>
                <w:szCs w:val="20"/>
              </w:rPr>
              <w:t>Необращение</w:t>
            </w:r>
            <w:proofErr w:type="spellEnd"/>
            <w:r w:rsidRPr="0083500B">
              <w:rPr>
                <w:rStyle w:val="s0"/>
                <w:color w:val="000000"/>
                <w:sz w:val="20"/>
                <w:szCs w:val="20"/>
              </w:rPr>
              <w:t xml:space="preserve"> или несвоевременное обращение заказчика в суд с иском о признании потенциальных поставщиков или поставщиков недобросовестными участниками государственных закупок в случаях:</w:t>
            </w:r>
          </w:p>
          <w:p w14:paraId="7B2EBC23" w14:textId="77777777" w:rsidR="00E7151F" w:rsidRPr="0083500B" w:rsidRDefault="00E7151F" w:rsidP="00BE4EB5">
            <w:pPr>
              <w:pStyle w:val="j16"/>
              <w:shd w:val="clear" w:color="auto" w:fill="FFFFFF"/>
              <w:spacing w:before="0" w:beforeAutospacing="0" w:after="0" w:afterAutospacing="0"/>
              <w:ind w:firstLine="397"/>
              <w:textAlignment w:val="baseline"/>
              <w:rPr>
                <w:color w:val="000000"/>
                <w:sz w:val="20"/>
                <w:szCs w:val="20"/>
              </w:rPr>
            </w:pPr>
            <w:bookmarkStart w:id="1" w:name="SUB2071001"/>
            <w:bookmarkEnd w:id="1"/>
            <w:r w:rsidRPr="0083500B">
              <w:rPr>
                <w:rStyle w:val="s0"/>
                <w:color w:val="000000"/>
                <w:sz w:val="20"/>
                <w:szCs w:val="20"/>
              </w:rPr>
              <w:t>1) предоставления потенциальным поставщиком или поставщиком недостоверной информации по квалификационным требованиям и (или) документам, влияющим на конкурсное ценовое предложение;</w:t>
            </w:r>
          </w:p>
          <w:p w14:paraId="4AF47723" w14:textId="77777777" w:rsidR="00E7151F" w:rsidRPr="0083500B" w:rsidRDefault="00E7151F" w:rsidP="00BE4EB5">
            <w:pPr>
              <w:pStyle w:val="j16"/>
              <w:shd w:val="clear" w:color="auto" w:fill="FFFFFF"/>
              <w:spacing w:before="0" w:beforeAutospacing="0" w:after="0" w:afterAutospacing="0"/>
              <w:ind w:firstLine="397"/>
              <w:textAlignment w:val="baseline"/>
              <w:rPr>
                <w:color w:val="000000"/>
                <w:sz w:val="20"/>
                <w:szCs w:val="20"/>
              </w:rPr>
            </w:pPr>
            <w:bookmarkStart w:id="2" w:name="SUB2071002"/>
            <w:bookmarkEnd w:id="2"/>
            <w:r w:rsidRPr="0083500B">
              <w:rPr>
                <w:rStyle w:val="s0"/>
                <w:color w:val="000000"/>
                <w:sz w:val="20"/>
                <w:szCs w:val="20"/>
              </w:rPr>
              <w:t>2) неисполнения поставщиком обязательств по заключенному с ним договору о государственных закупках;</w:t>
            </w:r>
          </w:p>
          <w:p w14:paraId="1F8B4D43" w14:textId="77777777" w:rsidR="002127B4" w:rsidRPr="0083500B" w:rsidRDefault="00E7151F" w:rsidP="00BE4EB5">
            <w:pPr>
              <w:pStyle w:val="j16"/>
              <w:shd w:val="clear" w:color="auto" w:fill="FFFFFF"/>
              <w:spacing w:before="0" w:beforeAutospacing="0" w:after="0" w:afterAutospacing="0"/>
              <w:ind w:firstLine="397"/>
              <w:textAlignment w:val="baseline"/>
              <w:rPr>
                <w:color w:val="000000"/>
                <w:sz w:val="20"/>
                <w:szCs w:val="20"/>
              </w:rPr>
            </w:pPr>
            <w:bookmarkStart w:id="3" w:name="SUB2071003"/>
            <w:bookmarkEnd w:id="3"/>
            <w:r w:rsidRPr="0083500B">
              <w:rPr>
                <w:rStyle w:val="s0"/>
                <w:color w:val="000000"/>
                <w:sz w:val="20"/>
                <w:szCs w:val="20"/>
              </w:rPr>
              <w:t xml:space="preserve">3) ненадлежащего исполнения поставщиком обязательств по заключенному с ним договору о государственных закупках, за </w:t>
            </w:r>
            <w:r w:rsidRPr="0083500B">
              <w:rPr>
                <w:rStyle w:val="s0"/>
                <w:color w:val="000000"/>
                <w:sz w:val="20"/>
                <w:szCs w:val="20"/>
              </w:rPr>
              <w:lastRenderedPageBreak/>
              <w:t>исключением случаев, предусмотренных законодательством Республики Казахстан о государственных закупках</w:t>
            </w:r>
          </w:p>
        </w:tc>
        <w:tc>
          <w:tcPr>
            <w:tcW w:w="2433" w:type="dxa"/>
          </w:tcPr>
          <w:p w14:paraId="3E1FCB1F"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lastRenderedPageBreak/>
              <w:t xml:space="preserve">влечет штраф на должностных лиц в размере </w:t>
            </w:r>
            <w:proofErr w:type="gramStart"/>
            <w:r w:rsidRPr="0083500B">
              <w:rPr>
                <w:rFonts w:ascii="Times New Roman" w:hAnsi="Times New Roman" w:cs="Times New Roman"/>
                <w:sz w:val="20"/>
                <w:szCs w:val="20"/>
              </w:rPr>
              <w:t>тридцати месячных</w:t>
            </w:r>
            <w:proofErr w:type="gramEnd"/>
            <w:r w:rsidRPr="0083500B">
              <w:rPr>
                <w:rFonts w:ascii="Times New Roman" w:hAnsi="Times New Roman" w:cs="Times New Roman"/>
                <w:sz w:val="20"/>
                <w:szCs w:val="20"/>
              </w:rPr>
              <w:t xml:space="preserve"> расчетных показателей.</w:t>
            </w:r>
          </w:p>
        </w:tc>
        <w:tc>
          <w:tcPr>
            <w:tcW w:w="3371" w:type="dxa"/>
          </w:tcPr>
          <w:p w14:paraId="64C03E8C" w14:textId="77777777" w:rsidR="001C14FE" w:rsidRPr="0083500B" w:rsidRDefault="001C14FE"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sz w:val="20"/>
                <w:szCs w:val="20"/>
              </w:rPr>
              <w:t>первых руководителей организатора государственных закупок, заказчика или лиц, исполняющих их обязанности, ответственных за осуществление процедур организации и проведения государственных закупок;</w:t>
            </w:r>
          </w:p>
          <w:p w14:paraId="3E2C7C57" w14:textId="77777777" w:rsidR="002127B4" w:rsidRPr="0083500B" w:rsidRDefault="002127B4" w:rsidP="00BE4EB5">
            <w:pPr>
              <w:rPr>
                <w:rFonts w:ascii="Times New Roman" w:hAnsi="Times New Roman" w:cs="Times New Roman"/>
                <w:sz w:val="20"/>
                <w:szCs w:val="20"/>
              </w:rPr>
            </w:pPr>
          </w:p>
        </w:tc>
        <w:tc>
          <w:tcPr>
            <w:tcW w:w="2380" w:type="dxa"/>
          </w:tcPr>
          <w:p w14:paraId="4BAAFCA2"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Статья 12 пункт 4 Закона о ГЗ</w:t>
            </w:r>
          </w:p>
        </w:tc>
      </w:tr>
      <w:tr w:rsidR="002127B4" w:rsidRPr="0083500B" w14:paraId="5379CA71" w14:textId="77777777" w:rsidTr="0083500B">
        <w:tc>
          <w:tcPr>
            <w:tcW w:w="1074" w:type="dxa"/>
          </w:tcPr>
          <w:p w14:paraId="22488424"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Пункт 1</w:t>
            </w:r>
            <w:r w:rsidR="00E7151F" w:rsidRPr="0083500B">
              <w:rPr>
                <w:rFonts w:ascii="Times New Roman" w:hAnsi="Times New Roman" w:cs="Times New Roman"/>
                <w:sz w:val="20"/>
                <w:szCs w:val="20"/>
              </w:rPr>
              <w:t>1</w:t>
            </w:r>
          </w:p>
        </w:tc>
        <w:tc>
          <w:tcPr>
            <w:tcW w:w="6477" w:type="dxa"/>
          </w:tcPr>
          <w:p w14:paraId="53021C96" w14:textId="77777777" w:rsidR="002127B4" w:rsidRPr="0083500B" w:rsidRDefault="00E7151F"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color w:val="000000"/>
                <w:sz w:val="20"/>
                <w:szCs w:val="20"/>
                <w:shd w:val="clear" w:color="auto" w:fill="FFFFFF"/>
              </w:rPr>
              <w:t>Осуществление государственных закупок способом из одного источника путем прямого заключения договора о государственных закупках в случаях, не предусмотренных законодательством Республики Казахстан о государственных закупках, а равно приобретение товаров, работ, услуг, не предусмотренных в утвержденном годовом плане государственных закупок (предварительном годовом плане государственных закупок), за исключением случаев, предусмотренных законодательством Республики Казахстан о государственных закупках</w:t>
            </w:r>
          </w:p>
        </w:tc>
        <w:tc>
          <w:tcPr>
            <w:tcW w:w="2433" w:type="dxa"/>
          </w:tcPr>
          <w:p w14:paraId="130F9996"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 xml:space="preserve">влечет штраф на должностных лиц в размере </w:t>
            </w:r>
            <w:proofErr w:type="gramStart"/>
            <w:r w:rsidRPr="0083500B">
              <w:rPr>
                <w:rFonts w:ascii="Times New Roman" w:hAnsi="Times New Roman" w:cs="Times New Roman"/>
                <w:sz w:val="20"/>
                <w:szCs w:val="20"/>
              </w:rPr>
              <w:t>ста месячных</w:t>
            </w:r>
            <w:proofErr w:type="gramEnd"/>
            <w:r w:rsidRPr="0083500B">
              <w:rPr>
                <w:rFonts w:ascii="Times New Roman" w:hAnsi="Times New Roman" w:cs="Times New Roman"/>
                <w:sz w:val="20"/>
                <w:szCs w:val="20"/>
              </w:rPr>
              <w:t xml:space="preserve"> расчетных показателей.</w:t>
            </w:r>
          </w:p>
        </w:tc>
        <w:tc>
          <w:tcPr>
            <w:tcW w:w="3371" w:type="dxa"/>
          </w:tcPr>
          <w:p w14:paraId="5883C2F7" w14:textId="77777777" w:rsidR="001C14FE" w:rsidRPr="0083500B" w:rsidRDefault="001C14FE"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sz w:val="20"/>
                <w:szCs w:val="20"/>
              </w:rPr>
              <w:t>первых руководителей организатора государственных закупок, заказчика или лиц, исполняющих их обязанности, ответственных за осуществление процедур организации и проведения государственных закупок;</w:t>
            </w:r>
          </w:p>
          <w:p w14:paraId="51DB75C4" w14:textId="77777777" w:rsidR="002127B4" w:rsidRPr="0083500B" w:rsidRDefault="002127B4" w:rsidP="00BE4EB5">
            <w:pPr>
              <w:rPr>
                <w:rFonts w:ascii="Times New Roman" w:hAnsi="Times New Roman" w:cs="Times New Roman"/>
                <w:sz w:val="20"/>
                <w:szCs w:val="20"/>
              </w:rPr>
            </w:pPr>
          </w:p>
        </w:tc>
        <w:tc>
          <w:tcPr>
            <w:tcW w:w="2380" w:type="dxa"/>
          </w:tcPr>
          <w:p w14:paraId="6B41B997"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Статья 39 пункт 3 Закона о ГЗ</w:t>
            </w:r>
          </w:p>
        </w:tc>
      </w:tr>
      <w:tr w:rsidR="002127B4" w:rsidRPr="0083500B" w14:paraId="7FBFD0FE" w14:textId="77777777" w:rsidTr="0083500B">
        <w:tc>
          <w:tcPr>
            <w:tcW w:w="1074" w:type="dxa"/>
          </w:tcPr>
          <w:p w14:paraId="0258432C"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Пункт 1</w:t>
            </w:r>
            <w:r w:rsidR="00E7151F" w:rsidRPr="0083500B">
              <w:rPr>
                <w:rFonts w:ascii="Times New Roman" w:hAnsi="Times New Roman" w:cs="Times New Roman"/>
                <w:sz w:val="20"/>
                <w:szCs w:val="20"/>
              </w:rPr>
              <w:t>2</w:t>
            </w:r>
          </w:p>
        </w:tc>
        <w:tc>
          <w:tcPr>
            <w:tcW w:w="6477" w:type="dxa"/>
          </w:tcPr>
          <w:p w14:paraId="0F15949A" w14:textId="77777777" w:rsidR="002127B4" w:rsidRPr="0083500B" w:rsidRDefault="002127B4"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sz w:val="20"/>
                <w:szCs w:val="20"/>
              </w:rPr>
              <w:t xml:space="preserve"> </w:t>
            </w:r>
            <w:proofErr w:type="spellStart"/>
            <w:r w:rsidR="00E7151F" w:rsidRPr="0083500B">
              <w:rPr>
                <w:rFonts w:ascii="Times New Roman" w:hAnsi="Times New Roman" w:cs="Times New Roman"/>
                <w:color w:val="000000"/>
                <w:sz w:val="20"/>
                <w:szCs w:val="20"/>
                <w:shd w:val="clear" w:color="auto" w:fill="FFFFFF"/>
              </w:rPr>
              <w:t>Неуказание</w:t>
            </w:r>
            <w:proofErr w:type="spellEnd"/>
            <w:r w:rsidR="00E7151F" w:rsidRPr="0083500B">
              <w:rPr>
                <w:rFonts w:ascii="Times New Roman" w:hAnsi="Times New Roman" w:cs="Times New Roman"/>
                <w:color w:val="000000"/>
                <w:sz w:val="20"/>
                <w:szCs w:val="20"/>
                <w:shd w:val="clear" w:color="auto" w:fill="FFFFFF"/>
              </w:rPr>
              <w:t xml:space="preserve"> в протоколах предварительного допуска на участие в конкурсе (аукционе), об итогах государственных закупок способом конкурса (аукциона) подробного описания причин отклонения заявки потенциального поставщика на участие в конкурсе (аукционе), в том числе сведений и документов, подтверждающих его несоответствие квалификационным требованиям и требованиям конкурсной документации (аукционной документации)</w:t>
            </w:r>
          </w:p>
        </w:tc>
        <w:tc>
          <w:tcPr>
            <w:tcW w:w="2433" w:type="dxa"/>
          </w:tcPr>
          <w:p w14:paraId="49F29277" w14:textId="77777777" w:rsidR="002127B4" w:rsidRPr="0083500B" w:rsidRDefault="002127B4"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sz w:val="20"/>
                <w:szCs w:val="20"/>
              </w:rPr>
              <w:t xml:space="preserve">влечет штраф на должностных лиц в размере </w:t>
            </w:r>
            <w:proofErr w:type="gramStart"/>
            <w:r w:rsidRPr="0083500B">
              <w:rPr>
                <w:rFonts w:ascii="Times New Roman" w:hAnsi="Times New Roman" w:cs="Times New Roman"/>
                <w:sz w:val="20"/>
                <w:szCs w:val="20"/>
              </w:rPr>
              <w:t>десяти месячных</w:t>
            </w:r>
            <w:proofErr w:type="gramEnd"/>
            <w:r w:rsidRPr="0083500B">
              <w:rPr>
                <w:rFonts w:ascii="Times New Roman" w:hAnsi="Times New Roman" w:cs="Times New Roman"/>
                <w:sz w:val="20"/>
                <w:szCs w:val="20"/>
              </w:rPr>
              <w:t xml:space="preserve"> расчетных показателей.</w:t>
            </w:r>
          </w:p>
          <w:p w14:paraId="79E9CAC0" w14:textId="77777777" w:rsidR="002127B4" w:rsidRPr="0083500B" w:rsidRDefault="002127B4" w:rsidP="00BE4EB5">
            <w:pPr>
              <w:rPr>
                <w:rFonts w:ascii="Times New Roman" w:hAnsi="Times New Roman" w:cs="Times New Roman"/>
                <w:sz w:val="20"/>
                <w:szCs w:val="20"/>
              </w:rPr>
            </w:pPr>
          </w:p>
        </w:tc>
        <w:tc>
          <w:tcPr>
            <w:tcW w:w="3371" w:type="dxa"/>
          </w:tcPr>
          <w:p w14:paraId="19141AB1" w14:textId="77777777" w:rsidR="002127B4" w:rsidRPr="0083500B" w:rsidRDefault="00A26FA1" w:rsidP="00BE4EB5">
            <w:pPr>
              <w:rPr>
                <w:rFonts w:ascii="Times New Roman" w:hAnsi="Times New Roman" w:cs="Times New Roman"/>
                <w:sz w:val="20"/>
                <w:szCs w:val="20"/>
              </w:rPr>
            </w:pPr>
            <w:r w:rsidRPr="0083500B">
              <w:rPr>
                <w:rFonts w:ascii="Times New Roman" w:hAnsi="Times New Roman" w:cs="Times New Roman"/>
                <w:color w:val="000000"/>
                <w:sz w:val="20"/>
                <w:szCs w:val="20"/>
                <w:shd w:val="clear" w:color="auto" w:fill="FFFFFF"/>
              </w:rPr>
              <w:t>председателя конкурсной комиссии (аукционной комиссии), а также членов конкурсной комиссии (аукционной комиссии).</w:t>
            </w:r>
          </w:p>
        </w:tc>
        <w:tc>
          <w:tcPr>
            <w:tcW w:w="2380" w:type="dxa"/>
          </w:tcPr>
          <w:p w14:paraId="3350C45B" w14:textId="77777777" w:rsidR="002127B4" w:rsidRPr="0083500B" w:rsidRDefault="002127B4" w:rsidP="00BE4EB5">
            <w:pPr>
              <w:rPr>
                <w:rFonts w:ascii="Times New Roman" w:hAnsi="Times New Roman" w:cs="Times New Roman"/>
                <w:sz w:val="20"/>
                <w:szCs w:val="20"/>
              </w:rPr>
            </w:pPr>
            <w:r w:rsidRPr="0083500B">
              <w:rPr>
                <w:rFonts w:ascii="Times New Roman" w:hAnsi="Times New Roman" w:cs="Times New Roman"/>
                <w:sz w:val="20"/>
                <w:szCs w:val="20"/>
              </w:rPr>
              <w:t>Статья 27 пункт 3 Закона о ГЗ</w:t>
            </w:r>
          </w:p>
          <w:p w14:paraId="05AE0343" w14:textId="442FA492" w:rsidR="00BE4EB5" w:rsidRPr="0083500B" w:rsidRDefault="00BE4EB5" w:rsidP="00BE4EB5">
            <w:pPr>
              <w:rPr>
                <w:rFonts w:ascii="Times New Roman" w:hAnsi="Times New Roman" w:cs="Times New Roman"/>
                <w:sz w:val="20"/>
                <w:szCs w:val="20"/>
              </w:rPr>
            </w:pPr>
          </w:p>
        </w:tc>
      </w:tr>
      <w:tr w:rsidR="00A26FA1" w:rsidRPr="0083500B" w14:paraId="55E22F3C" w14:textId="77777777" w:rsidTr="0083500B">
        <w:tc>
          <w:tcPr>
            <w:tcW w:w="1074" w:type="dxa"/>
          </w:tcPr>
          <w:p w14:paraId="7CC18E31" w14:textId="77777777" w:rsidR="00A26FA1" w:rsidRPr="0083500B" w:rsidRDefault="00A26FA1" w:rsidP="00BE4EB5">
            <w:pPr>
              <w:rPr>
                <w:rFonts w:ascii="Times New Roman" w:hAnsi="Times New Roman" w:cs="Times New Roman"/>
                <w:sz w:val="20"/>
                <w:szCs w:val="20"/>
              </w:rPr>
            </w:pPr>
            <w:r w:rsidRPr="0083500B">
              <w:rPr>
                <w:rFonts w:ascii="Times New Roman" w:hAnsi="Times New Roman" w:cs="Times New Roman"/>
                <w:sz w:val="20"/>
                <w:szCs w:val="20"/>
              </w:rPr>
              <w:t>Пункт 13</w:t>
            </w:r>
          </w:p>
        </w:tc>
        <w:tc>
          <w:tcPr>
            <w:tcW w:w="6477" w:type="dxa"/>
          </w:tcPr>
          <w:p w14:paraId="2878D9A0" w14:textId="77777777" w:rsidR="00A26FA1" w:rsidRPr="0083500B" w:rsidRDefault="00A26FA1"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sz w:val="20"/>
                <w:szCs w:val="20"/>
              </w:rPr>
              <w:t xml:space="preserve"> </w:t>
            </w:r>
            <w:proofErr w:type="spellStart"/>
            <w:r w:rsidRPr="0083500B">
              <w:rPr>
                <w:rFonts w:ascii="Times New Roman" w:hAnsi="Times New Roman" w:cs="Times New Roman"/>
                <w:color w:val="000000"/>
                <w:sz w:val="20"/>
                <w:szCs w:val="20"/>
                <w:shd w:val="clear" w:color="auto" w:fill="FFFFFF"/>
              </w:rPr>
              <w:t>Неразмещение</w:t>
            </w:r>
            <w:proofErr w:type="spellEnd"/>
            <w:r w:rsidRPr="0083500B">
              <w:rPr>
                <w:rFonts w:ascii="Times New Roman" w:hAnsi="Times New Roman" w:cs="Times New Roman"/>
                <w:color w:val="000000"/>
                <w:sz w:val="20"/>
                <w:szCs w:val="20"/>
                <w:shd w:val="clear" w:color="auto" w:fill="FFFFFF"/>
              </w:rPr>
              <w:t xml:space="preserve"> или несвоевременное размещение годового плана государственных закупок (предварительного годового плана государственных закупок) или внесенных изменений и (или) дополнений в годовой план государственных закупок (предварительный годовой план государственных закупок) на веб-портале государственных закупок, за исключением сведений, составляющих государственные секреты в соответствии с законодательством Республики Казахстан о государственных секретах и (или) содержащих информацию ограниченного распространения, а равно утверждение (уточнение) годового плана государственных закупок в объеме, не соответствующем бюджету (плану развития) или индивидуальному плану финансирования в совокупности по спецификам экономической классификации (статьям расходов), по которым требуются заключения договоров о государственных закупках</w:t>
            </w:r>
          </w:p>
        </w:tc>
        <w:tc>
          <w:tcPr>
            <w:tcW w:w="2433" w:type="dxa"/>
          </w:tcPr>
          <w:p w14:paraId="3F419149" w14:textId="77777777" w:rsidR="00A26FA1" w:rsidRPr="0083500B" w:rsidRDefault="00A26FA1"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sz w:val="20"/>
                <w:szCs w:val="20"/>
              </w:rPr>
              <w:t xml:space="preserve">влечет штраф на должностных лиц в размере </w:t>
            </w:r>
            <w:proofErr w:type="gramStart"/>
            <w:r w:rsidRPr="0083500B">
              <w:rPr>
                <w:rFonts w:ascii="Times New Roman" w:hAnsi="Times New Roman" w:cs="Times New Roman"/>
                <w:color w:val="000000"/>
                <w:sz w:val="20"/>
                <w:szCs w:val="20"/>
                <w:shd w:val="clear" w:color="auto" w:fill="FFFFFF"/>
              </w:rPr>
              <w:t xml:space="preserve">пятнадцати </w:t>
            </w:r>
            <w:r w:rsidRPr="0083500B">
              <w:rPr>
                <w:rFonts w:ascii="Times New Roman" w:hAnsi="Times New Roman" w:cs="Times New Roman"/>
                <w:sz w:val="20"/>
                <w:szCs w:val="20"/>
              </w:rPr>
              <w:t>месячных</w:t>
            </w:r>
            <w:proofErr w:type="gramEnd"/>
            <w:r w:rsidRPr="0083500B">
              <w:rPr>
                <w:rFonts w:ascii="Times New Roman" w:hAnsi="Times New Roman" w:cs="Times New Roman"/>
                <w:sz w:val="20"/>
                <w:szCs w:val="20"/>
              </w:rPr>
              <w:t xml:space="preserve"> расчетных показателей.</w:t>
            </w:r>
          </w:p>
          <w:p w14:paraId="516F8645" w14:textId="77777777" w:rsidR="00A26FA1" w:rsidRPr="0083500B" w:rsidRDefault="00A26FA1" w:rsidP="00BE4EB5">
            <w:pPr>
              <w:rPr>
                <w:rFonts w:ascii="Times New Roman" w:hAnsi="Times New Roman" w:cs="Times New Roman"/>
                <w:sz w:val="20"/>
                <w:szCs w:val="20"/>
              </w:rPr>
            </w:pPr>
          </w:p>
        </w:tc>
        <w:tc>
          <w:tcPr>
            <w:tcW w:w="3371" w:type="dxa"/>
          </w:tcPr>
          <w:p w14:paraId="3E7EDC5C" w14:textId="77777777" w:rsidR="00A26FA1" w:rsidRPr="0083500B" w:rsidRDefault="00BE4EB5"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sz w:val="20"/>
                <w:szCs w:val="20"/>
              </w:rPr>
              <w:t xml:space="preserve">Первых </w:t>
            </w:r>
            <w:r w:rsidR="00A26FA1" w:rsidRPr="0083500B">
              <w:rPr>
                <w:rFonts w:ascii="Times New Roman" w:hAnsi="Times New Roman" w:cs="Times New Roman"/>
                <w:sz w:val="20"/>
                <w:szCs w:val="20"/>
              </w:rPr>
              <w:t>руководителей организатора государственных закупок, заказчика или лиц, исполняющих их обязанности, ответственных за осуществление процедур организации и проведения государственных закупок;</w:t>
            </w:r>
          </w:p>
          <w:p w14:paraId="23D8805A" w14:textId="77777777" w:rsidR="00A26FA1" w:rsidRPr="0083500B" w:rsidRDefault="00A26FA1" w:rsidP="00BE4EB5">
            <w:pPr>
              <w:rPr>
                <w:rFonts w:ascii="Times New Roman" w:hAnsi="Times New Roman" w:cs="Times New Roman"/>
                <w:sz w:val="20"/>
                <w:szCs w:val="20"/>
              </w:rPr>
            </w:pPr>
          </w:p>
        </w:tc>
        <w:tc>
          <w:tcPr>
            <w:tcW w:w="2380" w:type="dxa"/>
          </w:tcPr>
          <w:p w14:paraId="43C0C8BF" w14:textId="63B819E4" w:rsidR="00A26FA1" w:rsidRPr="0083500B" w:rsidRDefault="00A26FA1" w:rsidP="00BE4EB5">
            <w:pPr>
              <w:rPr>
                <w:rFonts w:ascii="Times New Roman" w:hAnsi="Times New Roman" w:cs="Times New Roman"/>
                <w:sz w:val="20"/>
                <w:szCs w:val="20"/>
              </w:rPr>
            </w:pPr>
            <w:r w:rsidRPr="0083500B">
              <w:rPr>
                <w:rFonts w:ascii="Times New Roman" w:hAnsi="Times New Roman" w:cs="Times New Roman"/>
                <w:sz w:val="20"/>
                <w:szCs w:val="20"/>
              </w:rPr>
              <w:t>Статья 5 пункт</w:t>
            </w:r>
            <w:r w:rsidR="00424C86">
              <w:rPr>
                <w:rFonts w:ascii="Times New Roman" w:hAnsi="Times New Roman" w:cs="Times New Roman"/>
                <w:sz w:val="20"/>
                <w:szCs w:val="20"/>
              </w:rPr>
              <w:t>ы</w:t>
            </w:r>
            <w:r w:rsidRPr="0083500B">
              <w:rPr>
                <w:rFonts w:ascii="Times New Roman" w:hAnsi="Times New Roman" w:cs="Times New Roman"/>
                <w:sz w:val="20"/>
                <w:szCs w:val="20"/>
              </w:rPr>
              <w:t xml:space="preserve"> </w:t>
            </w:r>
            <w:r w:rsidR="00BE4EB5" w:rsidRPr="0083500B">
              <w:rPr>
                <w:rFonts w:ascii="Times New Roman" w:hAnsi="Times New Roman" w:cs="Times New Roman"/>
                <w:sz w:val="20"/>
                <w:szCs w:val="20"/>
              </w:rPr>
              <w:t>6</w:t>
            </w:r>
            <w:r w:rsidR="00424C86">
              <w:rPr>
                <w:rFonts w:ascii="Times New Roman" w:hAnsi="Times New Roman" w:cs="Times New Roman"/>
                <w:sz w:val="20"/>
                <w:szCs w:val="20"/>
              </w:rPr>
              <w:t xml:space="preserve"> и 7</w:t>
            </w:r>
            <w:r w:rsidRPr="0083500B">
              <w:rPr>
                <w:rFonts w:ascii="Times New Roman" w:hAnsi="Times New Roman" w:cs="Times New Roman"/>
                <w:sz w:val="20"/>
                <w:szCs w:val="20"/>
              </w:rPr>
              <w:t xml:space="preserve"> Закона о ГЗ</w:t>
            </w:r>
            <w:r w:rsidR="00424C86">
              <w:rPr>
                <w:rFonts w:ascii="Times New Roman" w:hAnsi="Times New Roman" w:cs="Times New Roman"/>
                <w:sz w:val="20"/>
                <w:szCs w:val="20"/>
              </w:rPr>
              <w:t xml:space="preserve"> </w:t>
            </w:r>
          </w:p>
        </w:tc>
      </w:tr>
      <w:tr w:rsidR="00A26FA1" w:rsidRPr="0083500B" w14:paraId="69311DC8" w14:textId="77777777" w:rsidTr="0083500B">
        <w:tc>
          <w:tcPr>
            <w:tcW w:w="1074" w:type="dxa"/>
          </w:tcPr>
          <w:p w14:paraId="613B078E" w14:textId="77777777" w:rsidR="00A26FA1" w:rsidRPr="0083500B" w:rsidRDefault="00A26FA1" w:rsidP="00BE4EB5">
            <w:pPr>
              <w:rPr>
                <w:rFonts w:ascii="Times New Roman" w:hAnsi="Times New Roman" w:cs="Times New Roman"/>
                <w:sz w:val="20"/>
                <w:szCs w:val="20"/>
              </w:rPr>
            </w:pPr>
            <w:r w:rsidRPr="0083500B">
              <w:rPr>
                <w:rFonts w:ascii="Times New Roman" w:hAnsi="Times New Roman" w:cs="Times New Roman"/>
                <w:sz w:val="20"/>
                <w:szCs w:val="20"/>
              </w:rPr>
              <w:t>Пункт 14</w:t>
            </w:r>
          </w:p>
        </w:tc>
        <w:tc>
          <w:tcPr>
            <w:tcW w:w="6477" w:type="dxa"/>
          </w:tcPr>
          <w:p w14:paraId="309DCEF8" w14:textId="77777777" w:rsidR="00A26FA1" w:rsidRPr="0083500B" w:rsidRDefault="00A26FA1"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color w:val="000000"/>
                <w:sz w:val="20"/>
                <w:szCs w:val="20"/>
                <w:shd w:val="clear" w:color="auto" w:fill="FFFFFF"/>
              </w:rPr>
              <w:t>Несвоевременное рассмотрение заявок потенциальных поставщиков на участие в конкурсе (аукционе), а равно несвоевременное размещение протокола предварительного допуска и (или) протокола итогов</w:t>
            </w:r>
          </w:p>
        </w:tc>
        <w:tc>
          <w:tcPr>
            <w:tcW w:w="2433" w:type="dxa"/>
          </w:tcPr>
          <w:p w14:paraId="3119C7A7" w14:textId="77777777" w:rsidR="00A26FA1" w:rsidRPr="0083500B" w:rsidRDefault="00A26FA1"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color w:val="000000"/>
                <w:sz w:val="20"/>
                <w:szCs w:val="20"/>
                <w:shd w:val="clear" w:color="auto" w:fill="FFFFFF"/>
              </w:rPr>
              <w:t xml:space="preserve">влекут штраф на должностных лиц в размере </w:t>
            </w:r>
            <w:proofErr w:type="gramStart"/>
            <w:r w:rsidRPr="0083500B">
              <w:rPr>
                <w:rFonts w:ascii="Times New Roman" w:hAnsi="Times New Roman" w:cs="Times New Roman"/>
                <w:color w:val="000000"/>
                <w:sz w:val="20"/>
                <w:szCs w:val="20"/>
                <w:shd w:val="clear" w:color="auto" w:fill="FFFFFF"/>
              </w:rPr>
              <w:t>тридцати месячных</w:t>
            </w:r>
            <w:proofErr w:type="gramEnd"/>
            <w:r w:rsidRPr="0083500B">
              <w:rPr>
                <w:rFonts w:ascii="Times New Roman" w:hAnsi="Times New Roman" w:cs="Times New Roman"/>
                <w:color w:val="000000"/>
                <w:sz w:val="20"/>
                <w:szCs w:val="20"/>
                <w:shd w:val="clear" w:color="auto" w:fill="FFFFFF"/>
              </w:rPr>
              <w:t xml:space="preserve"> расчетных показателей</w:t>
            </w:r>
          </w:p>
        </w:tc>
        <w:tc>
          <w:tcPr>
            <w:tcW w:w="3371" w:type="dxa"/>
          </w:tcPr>
          <w:p w14:paraId="450D170D" w14:textId="77777777" w:rsidR="00A26FA1" w:rsidRPr="0083500B" w:rsidRDefault="00A26FA1"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color w:val="000000"/>
                <w:sz w:val="20"/>
                <w:szCs w:val="20"/>
                <w:shd w:val="clear" w:color="auto" w:fill="FFFFFF"/>
              </w:rPr>
              <w:t>председателя конкурсной комиссии (аукционной комиссии), а также членов и секретаря конкурсной комиссии (аукционной комиссии);</w:t>
            </w:r>
          </w:p>
        </w:tc>
        <w:tc>
          <w:tcPr>
            <w:tcW w:w="2380" w:type="dxa"/>
          </w:tcPr>
          <w:p w14:paraId="223A2F35" w14:textId="77777777" w:rsidR="00A26FA1" w:rsidRPr="0083500B" w:rsidRDefault="00BE4EB5" w:rsidP="00BE4EB5">
            <w:pPr>
              <w:rPr>
                <w:rFonts w:ascii="Times New Roman" w:hAnsi="Times New Roman" w:cs="Times New Roman"/>
                <w:sz w:val="20"/>
                <w:szCs w:val="20"/>
              </w:rPr>
            </w:pPr>
            <w:r w:rsidRPr="0083500B">
              <w:rPr>
                <w:rFonts w:ascii="Times New Roman" w:hAnsi="Times New Roman" w:cs="Times New Roman"/>
                <w:sz w:val="20"/>
                <w:szCs w:val="20"/>
              </w:rPr>
              <w:t xml:space="preserve">Ст.27 п.3 Закона о ГЗ </w:t>
            </w:r>
          </w:p>
          <w:p w14:paraId="2D31C3CB" w14:textId="1778E3CE" w:rsidR="00BE4EB5" w:rsidRPr="0083500B" w:rsidRDefault="00BE4EB5" w:rsidP="00BE4EB5">
            <w:pPr>
              <w:rPr>
                <w:rFonts w:ascii="Times New Roman" w:hAnsi="Times New Roman" w:cs="Times New Roman"/>
                <w:sz w:val="20"/>
                <w:szCs w:val="20"/>
              </w:rPr>
            </w:pPr>
            <w:r w:rsidRPr="0083500B">
              <w:rPr>
                <w:rFonts w:ascii="Times New Roman" w:hAnsi="Times New Roman" w:cs="Times New Roman"/>
                <w:sz w:val="20"/>
                <w:szCs w:val="20"/>
              </w:rPr>
              <w:t>Ст.3</w:t>
            </w:r>
            <w:r w:rsidR="00DF2B67">
              <w:rPr>
                <w:rFonts w:ascii="Times New Roman" w:hAnsi="Times New Roman" w:cs="Times New Roman"/>
                <w:sz w:val="20"/>
                <w:szCs w:val="20"/>
              </w:rPr>
              <w:t>4</w:t>
            </w:r>
            <w:r w:rsidRPr="0083500B">
              <w:rPr>
                <w:rFonts w:ascii="Times New Roman" w:hAnsi="Times New Roman" w:cs="Times New Roman"/>
                <w:sz w:val="20"/>
                <w:szCs w:val="20"/>
              </w:rPr>
              <w:t xml:space="preserve"> п.</w:t>
            </w:r>
            <w:r w:rsidR="00DF2B67">
              <w:rPr>
                <w:rFonts w:ascii="Times New Roman" w:hAnsi="Times New Roman" w:cs="Times New Roman"/>
                <w:sz w:val="20"/>
                <w:szCs w:val="20"/>
              </w:rPr>
              <w:t>4</w:t>
            </w:r>
            <w:r w:rsidRPr="0083500B">
              <w:rPr>
                <w:rFonts w:ascii="Times New Roman" w:hAnsi="Times New Roman" w:cs="Times New Roman"/>
                <w:sz w:val="20"/>
                <w:szCs w:val="20"/>
              </w:rPr>
              <w:t xml:space="preserve"> Закона о ГЗ</w:t>
            </w:r>
          </w:p>
        </w:tc>
      </w:tr>
      <w:tr w:rsidR="00A26FA1" w:rsidRPr="0083500B" w14:paraId="24C49E7B" w14:textId="77777777" w:rsidTr="0083500B">
        <w:tc>
          <w:tcPr>
            <w:tcW w:w="1074" w:type="dxa"/>
          </w:tcPr>
          <w:p w14:paraId="1C507619" w14:textId="77777777" w:rsidR="00A26FA1" w:rsidRPr="0083500B" w:rsidRDefault="00A26FA1" w:rsidP="00BE4EB5">
            <w:pPr>
              <w:rPr>
                <w:rFonts w:ascii="Times New Roman" w:hAnsi="Times New Roman" w:cs="Times New Roman"/>
                <w:sz w:val="20"/>
                <w:szCs w:val="20"/>
              </w:rPr>
            </w:pPr>
            <w:r w:rsidRPr="0083500B">
              <w:rPr>
                <w:rFonts w:ascii="Times New Roman" w:hAnsi="Times New Roman" w:cs="Times New Roman"/>
                <w:sz w:val="20"/>
                <w:szCs w:val="20"/>
              </w:rPr>
              <w:t>Пункт 15</w:t>
            </w:r>
          </w:p>
        </w:tc>
        <w:tc>
          <w:tcPr>
            <w:tcW w:w="6477" w:type="dxa"/>
          </w:tcPr>
          <w:p w14:paraId="55CF5AE6" w14:textId="77777777" w:rsidR="00A26FA1" w:rsidRPr="0083500B" w:rsidRDefault="00A26FA1"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color w:val="000000"/>
                <w:sz w:val="20"/>
                <w:szCs w:val="20"/>
                <w:shd w:val="clear" w:color="auto" w:fill="FFFFFF"/>
              </w:rPr>
              <w:t>Действия (бездействие), предусмотренные частями первой и шестой настоящей статьи, совершенные повторно в течение года после наложения административного взыскания</w:t>
            </w:r>
          </w:p>
        </w:tc>
        <w:tc>
          <w:tcPr>
            <w:tcW w:w="2433" w:type="dxa"/>
          </w:tcPr>
          <w:p w14:paraId="0EDEFDC7" w14:textId="77777777" w:rsidR="00A26FA1" w:rsidRPr="0083500B" w:rsidRDefault="00A26FA1"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sz w:val="20"/>
                <w:szCs w:val="20"/>
              </w:rPr>
              <w:t xml:space="preserve">влекут штраф на должностных лиц в размере </w:t>
            </w:r>
            <w:proofErr w:type="gramStart"/>
            <w:r w:rsidRPr="0083500B">
              <w:rPr>
                <w:rFonts w:ascii="Times New Roman" w:hAnsi="Times New Roman" w:cs="Times New Roman"/>
                <w:sz w:val="20"/>
                <w:szCs w:val="20"/>
              </w:rPr>
              <w:t>ста месячных</w:t>
            </w:r>
            <w:proofErr w:type="gramEnd"/>
            <w:r w:rsidRPr="0083500B">
              <w:rPr>
                <w:rFonts w:ascii="Times New Roman" w:hAnsi="Times New Roman" w:cs="Times New Roman"/>
                <w:sz w:val="20"/>
                <w:szCs w:val="20"/>
              </w:rPr>
              <w:t xml:space="preserve"> расчетных показателей.</w:t>
            </w:r>
          </w:p>
          <w:p w14:paraId="1BBA7511" w14:textId="77777777" w:rsidR="00A26FA1" w:rsidRPr="0083500B" w:rsidRDefault="00A26FA1" w:rsidP="00BE4EB5">
            <w:pPr>
              <w:rPr>
                <w:rFonts w:ascii="Times New Roman" w:hAnsi="Times New Roman" w:cs="Times New Roman"/>
                <w:sz w:val="20"/>
                <w:szCs w:val="20"/>
              </w:rPr>
            </w:pPr>
          </w:p>
        </w:tc>
        <w:tc>
          <w:tcPr>
            <w:tcW w:w="3371" w:type="dxa"/>
          </w:tcPr>
          <w:p w14:paraId="5B29C260" w14:textId="77777777" w:rsidR="00A26FA1" w:rsidRPr="0083500B" w:rsidRDefault="00A26FA1" w:rsidP="00BE4EB5">
            <w:pPr>
              <w:rPr>
                <w:rFonts w:ascii="Times New Roman" w:hAnsi="Times New Roman" w:cs="Times New Roman"/>
                <w:sz w:val="20"/>
                <w:szCs w:val="20"/>
              </w:rPr>
            </w:pPr>
          </w:p>
        </w:tc>
        <w:tc>
          <w:tcPr>
            <w:tcW w:w="2380" w:type="dxa"/>
          </w:tcPr>
          <w:p w14:paraId="6C12B55D" w14:textId="77777777" w:rsidR="00A26FA1" w:rsidRPr="0083500B" w:rsidRDefault="00A26FA1" w:rsidP="00BE4EB5">
            <w:pPr>
              <w:rPr>
                <w:rFonts w:ascii="Times New Roman" w:hAnsi="Times New Roman" w:cs="Times New Roman"/>
                <w:sz w:val="20"/>
                <w:szCs w:val="20"/>
              </w:rPr>
            </w:pPr>
          </w:p>
        </w:tc>
      </w:tr>
      <w:tr w:rsidR="00A26FA1" w:rsidRPr="0083500B" w14:paraId="6681E996" w14:textId="77777777" w:rsidTr="0083500B">
        <w:tc>
          <w:tcPr>
            <w:tcW w:w="1074" w:type="dxa"/>
          </w:tcPr>
          <w:p w14:paraId="2600AB87" w14:textId="77777777" w:rsidR="00A26FA1" w:rsidRPr="0083500B" w:rsidRDefault="00A26FA1" w:rsidP="00BE4EB5">
            <w:pPr>
              <w:rPr>
                <w:rFonts w:ascii="Times New Roman" w:hAnsi="Times New Roman" w:cs="Times New Roman"/>
                <w:sz w:val="20"/>
                <w:szCs w:val="20"/>
              </w:rPr>
            </w:pPr>
            <w:r w:rsidRPr="0083500B">
              <w:rPr>
                <w:rFonts w:ascii="Times New Roman" w:hAnsi="Times New Roman" w:cs="Times New Roman"/>
                <w:sz w:val="20"/>
                <w:szCs w:val="20"/>
              </w:rPr>
              <w:t>Пункт 16</w:t>
            </w:r>
          </w:p>
        </w:tc>
        <w:tc>
          <w:tcPr>
            <w:tcW w:w="6477" w:type="dxa"/>
          </w:tcPr>
          <w:p w14:paraId="02C12187" w14:textId="77777777" w:rsidR="00A26FA1" w:rsidRPr="0083500B" w:rsidRDefault="00A26FA1"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color w:val="000000"/>
                <w:sz w:val="20"/>
                <w:szCs w:val="20"/>
                <w:shd w:val="clear" w:color="auto" w:fill="FFFFFF"/>
              </w:rPr>
              <w:t>Действия (бездействие), предусмотренные частями второй, десятой и тринадцатой настоящей статьи, совершенные повторно в течение года после наложения административного взыскания</w:t>
            </w:r>
          </w:p>
        </w:tc>
        <w:tc>
          <w:tcPr>
            <w:tcW w:w="2433" w:type="dxa"/>
          </w:tcPr>
          <w:p w14:paraId="462FF675" w14:textId="77777777" w:rsidR="00A26FA1" w:rsidRPr="0083500B" w:rsidRDefault="00A26FA1"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sz w:val="20"/>
                <w:szCs w:val="20"/>
              </w:rPr>
              <w:t xml:space="preserve">влекут штраф на должностных лиц в размере </w:t>
            </w:r>
            <w:proofErr w:type="gramStart"/>
            <w:r w:rsidRPr="0083500B">
              <w:rPr>
                <w:rFonts w:ascii="Times New Roman" w:hAnsi="Times New Roman" w:cs="Times New Roman"/>
                <w:sz w:val="20"/>
                <w:szCs w:val="20"/>
              </w:rPr>
              <w:t xml:space="preserve">шестидесяти </w:t>
            </w:r>
            <w:r w:rsidRPr="0083500B">
              <w:rPr>
                <w:rFonts w:ascii="Times New Roman" w:hAnsi="Times New Roman" w:cs="Times New Roman"/>
                <w:sz w:val="20"/>
                <w:szCs w:val="20"/>
              </w:rPr>
              <w:lastRenderedPageBreak/>
              <w:t>месячных</w:t>
            </w:r>
            <w:proofErr w:type="gramEnd"/>
            <w:r w:rsidRPr="0083500B">
              <w:rPr>
                <w:rFonts w:ascii="Times New Roman" w:hAnsi="Times New Roman" w:cs="Times New Roman"/>
                <w:sz w:val="20"/>
                <w:szCs w:val="20"/>
              </w:rPr>
              <w:t xml:space="preserve"> расчетных показателей.</w:t>
            </w:r>
          </w:p>
          <w:p w14:paraId="390ECC1C" w14:textId="77777777" w:rsidR="00A26FA1" w:rsidRPr="0083500B" w:rsidRDefault="00A26FA1" w:rsidP="00BE4EB5">
            <w:pPr>
              <w:rPr>
                <w:rFonts w:ascii="Times New Roman" w:hAnsi="Times New Roman" w:cs="Times New Roman"/>
                <w:sz w:val="20"/>
                <w:szCs w:val="20"/>
              </w:rPr>
            </w:pPr>
          </w:p>
        </w:tc>
        <w:tc>
          <w:tcPr>
            <w:tcW w:w="3371" w:type="dxa"/>
          </w:tcPr>
          <w:p w14:paraId="07B92458" w14:textId="77777777" w:rsidR="00A26FA1" w:rsidRPr="0083500B" w:rsidRDefault="00A26FA1" w:rsidP="00BE4EB5">
            <w:pPr>
              <w:rPr>
                <w:rFonts w:ascii="Times New Roman" w:hAnsi="Times New Roman" w:cs="Times New Roman"/>
                <w:sz w:val="20"/>
                <w:szCs w:val="20"/>
              </w:rPr>
            </w:pPr>
          </w:p>
        </w:tc>
        <w:tc>
          <w:tcPr>
            <w:tcW w:w="2380" w:type="dxa"/>
          </w:tcPr>
          <w:p w14:paraId="64B3F319" w14:textId="77777777" w:rsidR="00A26FA1" w:rsidRPr="0083500B" w:rsidRDefault="00A26FA1" w:rsidP="00BE4EB5">
            <w:pPr>
              <w:rPr>
                <w:rFonts w:ascii="Times New Roman" w:hAnsi="Times New Roman" w:cs="Times New Roman"/>
                <w:sz w:val="20"/>
                <w:szCs w:val="20"/>
              </w:rPr>
            </w:pPr>
          </w:p>
        </w:tc>
      </w:tr>
      <w:tr w:rsidR="00A26FA1" w:rsidRPr="0083500B" w14:paraId="35245B23" w14:textId="77777777" w:rsidTr="0083500B">
        <w:tc>
          <w:tcPr>
            <w:tcW w:w="1074" w:type="dxa"/>
          </w:tcPr>
          <w:p w14:paraId="20EB01BA" w14:textId="77777777" w:rsidR="00A26FA1" w:rsidRPr="0083500B" w:rsidRDefault="00A26FA1" w:rsidP="00BE4EB5">
            <w:pPr>
              <w:rPr>
                <w:rFonts w:ascii="Times New Roman" w:hAnsi="Times New Roman" w:cs="Times New Roman"/>
                <w:sz w:val="20"/>
                <w:szCs w:val="20"/>
              </w:rPr>
            </w:pPr>
            <w:r w:rsidRPr="0083500B">
              <w:rPr>
                <w:rFonts w:ascii="Times New Roman" w:hAnsi="Times New Roman" w:cs="Times New Roman"/>
                <w:sz w:val="20"/>
                <w:szCs w:val="20"/>
              </w:rPr>
              <w:t>Пункт 17</w:t>
            </w:r>
          </w:p>
        </w:tc>
        <w:tc>
          <w:tcPr>
            <w:tcW w:w="6477" w:type="dxa"/>
          </w:tcPr>
          <w:p w14:paraId="72ADF510" w14:textId="77777777" w:rsidR="00A26FA1" w:rsidRPr="0083500B" w:rsidRDefault="00A26FA1"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sz w:val="20"/>
                <w:szCs w:val="20"/>
              </w:rPr>
              <w:t xml:space="preserve"> </w:t>
            </w:r>
            <w:r w:rsidRPr="0083500B">
              <w:rPr>
                <w:rFonts w:ascii="Times New Roman" w:hAnsi="Times New Roman" w:cs="Times New Roman"/>
                <w:color w:val="000000"/>
                <w:sz w:val="20"/>
                <w:szCs w:val="20"/>
                <w:shd w:val="clear" w:color="auto" w:fill="FFFFFF"/>
              </w:rPr>
              <w:t>Действие, предусмотренное частью девятой настоящей статьи, совершенное повторно в течение года после наложения административного взыскания</w:t>
            </w:r>
          </w:p>
          <w:p w14:paraId="169F655F" w14:textId="77777777" w:rsidR="00A26FA1" w:rsidRPr="0083500B" w:rsidRDefault="00A26FA1" w:rsidP="00BE4EB5">
            <w:pPr>
              <w:spacing w:before="100" w:beforeAutospacing="1" w:after="100" w:afterAutospacing="1"/>
              <w:rPr>
                <w:rFonts w:ascii="Times New Roman" w:hAnsi="Times New Roman" w:cs="Times New Roman"/>
                <w:sz w:val="20"/>
                <w:szCs w:val="20"/>
              </w:rPr>
            </w:pPr>
          </w:p>
        </w:tc>
        <w:tc>
          <w:tcPr>
            <w:tcW w:w="2433" w:type="dxa"/>
          </w:tcPr>
          <w:p w14:paraId="7C00990B" w14:textId="77777777" w:rsidR="00A26FA1" w:rsidRPr="0083500B" w:rsidRDefault="00A26FA1" w:rsidP="00BE4EB5">
            <w:pPr>
              <w:spacing w:before="100" w:beforeAutospacing="1" w:after="100" w:afterAutospacing="1"/>
              <w:rPr>
                <w:rFonts w:ascii="Times New Roman" w:hAnsi="Times New Roman" w:cs="Times New Roman"/>
                <w:sz w:val="20"/>
                <w:szCs w:val="20"/>
              </w:rPr>
            </w:pPr>
            <w:r w:rsidRPr="0083500B">
              <w:rPr>
                <w:rFonts w:ascii="Times New Roman" w:hAnsi="Times New Roman" w:cs="Times New Roman"/>
                <w:sz w:val="20"/>
                <w:szCs w:val="20"/>
              </w:rPr>
              <w:t xml:space="preserve">влечет штраф на должностных лиц в размере </w:t>
            </w:r>
            <w:proofErr w:type="gramStart"/>
            <w:r w:rsidRPr="0083500B">
              <w:rPr>
                <w:rFonts w:ascii="Times New Roman" w:hAnsi="Times New Roman" w:cs="Times New Roman"/>
                <w:sz w:val="20"/>
                <w:szCs w:val="20"/>
              </w:rPr>
              <w:t>ста месячных</w:t>
            </w:r>
            <w:proofErr w:type="gramEnd"/>
            <w:r w:rsidRPr="0083500B">
              <w:rPr>
                <w:rFonts w:ascii="Times New Roman" w:hAnsi="Times New Roman" w:cs="Times New Roman"/>
                <w:sz w:val="20"/>
                <w:szCs w:val="20"/>
              </w:rPr>
              <w:t xml:space="preserve"> расчетных показателей.</w:t>
            </w:r>
          </w:p>
          <w:p w14:paraId="3DFC294A" w14:textId="77777777" w:rsidR="00A26FA1" w:rsidRPr="0083500B" w:rsidRDefault="00A26FA1" w:rsidP="00BE4EB5">
            <w:pPr>
              <w:rPr>
                <w:rFonts w:ascii="Times New Roman" w:hAnsi="Times New Roman" w:cs="Times New Roman"/>
                <w:sz w:val="20"/>
                <w:szCs w:val="20"/>
              </w:rPr>
            </w:pPr>
          </w:p>
        </w:tc>
        <w:tc>
          <w:tcPr>
            <w:tcW w:w="3371" w:type="dxa"/>
          </w:tcPr>
          <w:p w14:paraId="0DC8E41D" w14:textId="77777777" w:rsidR="00A26FA1" w:rsidRPr="0083500B" w:rsidRDefault="00A26FA1" w:rsidP="00BE4EB5">
            <w:pPr>
              <w:rPr>
                <w:rFonts w:ascii="Times New Roman" w:hAnsi="Times New Roman" w:cs="Times New Roman"/>
                <w:sz w:val="20"/>
                <w:szCs w:val="20"/>
              </w:rPr>
            </w:pPr>
          </w:p>
        </w:tc>
        <w:tc>
          <w:tcPr>
            <w:tcW w:w="2380" w:type="dxa"/>
          </w:tcPr>
          <w:p w14:paraId="6EE3D30C" w14:textId="77777777" w:rsidR="00A26FA1" w:rsidRPr="0083500B" w:rsidRDefault="00A26FA1" w:rsidP="00BE4EB5">
            <w:pPr>
              <w:rPr>
                <w:rFonts w:ascii="Times New Roman" w:hAnsi="Times New Roman" w:cs="Times New Roman"/>
                <w:sz w:val="20"/>
                <w:szCs w:val="20"/>
              </w:rPr>
            </w:pPr>
          </w:p>
        </w:tc>
      </w:tr>
      <w:tr w:rsidR="00A26FA1" w:rsidRPr="0083500B" w14:paraId="5010E1F0" w14:textId="77777777" w:rsidTr="0083500B">
        <w:tc>
          <w:tcPr>
            <w:tcW w:w="1074" w:type="dxa"/>
          </w:tcPr>
          <w:p w14:paraId="4EC91738" w14:textId="77777777" w:rsidR="00A26FA1" w:rsidRPr="0083500B" w:rsidRDefault="00A26FA1" w:rsidP="00BE4EB5">
            <w:pPr>
              <w:rPr>
                <w:rFonts w:ascii="Times New Roman" w:hAnsi="Times New Roman" w:cs="Times New Roman"/>
                <w:sz w:val="20"/>
                <w:szCs w:val="20"/>
              </w:rPr>
            </w:pPr>
            <w:r w:rsidRPr="0083500B">
              <w:rPr>
                <w:rFonts w:ascii="Times New Roman" w:hAnsi="Times New Roman" w:cs="Times New Roman"/>
                <w:sz w:val="20"/>
                <w:szCs w:val="20"/>
              </w:rPr>
              <w:t>Пункт 18</w:t>
            </w:r>
          </w:p>
        </w:tc>
        <w:tc>
          <w:tcPr>
            <w:tcW w:w="6477" w:type="dxa"/>
          </w:tcPr>
          <w:p w14:paraId="138CA074" w14:textId="77777777" w:rsidR="00A26FA1" w:rsidRPr="0083500B" w:rsidRDefault="00A26FA1" w:rsidP="00BE4EB5">
            <w:pPr>
              <w:rPr>
                <w:rFonts w:ascii="Times New Roman" w:hAnsi="Times New Roman" w:cs="Times New Roman"/>
                <w:sz w:val="20"/>
                <w:szCs w:val="20"/>
              </w:rPr>
            </w:pPr>
            <w:r w:rsidRPr="0083500B">
              <w:rPr>
                <w:rFonts w:ascii="Times New Roman" w:hAnsi="Times New Roman" w:cs="Times New Roman"/>
                <w:color w:val="000000"/>
                <w:sz w:val="20"/>
                <w:szCs w:val="20"/>
                <w:shd w:val="clear" w:color="auto" w:fill="FFFFFF"/>
              </w:rPr>
              <w:t>Действия, предусмотренные частями третьей и одиннадцатой настоящей статьи, совершенные повторно в течение года после наложения административного взыскания,</w:t>
            </w:r>
          </w:p>
        </w:tc>
        <w:tc>
          <w:tcPr>
            <w:tcW w:w="2433" w:type="dxa"/>
          </w:tcPr>
          <w:p w14:paraId="14F44534" w14:textId="77777777" w:rsidR="00A26FA1" w:rsidRPr="0083500B" w:rsidRDefault="00A26FA1" w:rsidP="00BE4EB5">
            <w:pPr>
              <w:rPr>
                <w:rFonts w:ascii="Times New Roman" w:hAnsi="Times New Roman" w:cs="Times New Roman"/>
                <w:sz w:val="20"/>
                <w:szCs w:val="20"/>
              </w:rPr>
            </w:pPr>
            <w:r w:rsidRPr="0083500B">
              <w:rPr>
                <w:rFonts w:ascii="Times New Roman" w:hAnsi="Times New Roman" w:cs="Times New Roman"/>
                <w:sz w:val="20"/>
                <w:szCs w:val="20"/>
              </w:rPr>
              <w:t xml:space="preserve">влекут штраф на должностных лиц в размере </w:t>
            </w:r>
            <w:proofErr w:type="gramStart"/>
            <w:r w:rsidRPr="0083500B">
              <w:rPr>
                <w:rFonts w:ascii="Times New Roman" w:hAnsi="Times New Roman" w:cs="Times New Roman"/>
                <w:sz w:val="20"/>
                <w:szCs w:val="20"/>
              </w:rPr>
              <w:t>двухсот месячных</w:t>
            </w:r>
            <w:proofErr w:type="gramEnd"/>
            <w:r w:rsidRPr="0083500B">
              <w:rPr>
                <w:rFonts w:ascii="Times New Roman" w:hAnsi="Times New Roman" w:cs="Times New Roman"/>
                <w:sz w:val="20"/>
                <w:szCs w:val="20"/>
              </w:rPr>
              <w:t xml:space="preserve"> расчетных показателей</w:t>
            </w:r>
          </w:p>
        </w:tc>
        <w:tc>
          <w:tcPr>
            <w:tcW w:w="3371" w:type="dxa"/>
          </w:tcPr>
          <w:p w14:paraId="7A0FA52B" w14:textId="77777777" w:rsidR="00A26FA1" w:rsidRPr="0083500B" w:rsidRDefault="00A26FA1" w:rsidP="00BE4EB5">
            <w:pPr>
              <w:rPr>
                <w:rFonts w:ascii="Times New Roman" w:hAnsi="Times New Roman" w:cs="Times New Roman"/>
                <w:sz w:val="20"/>
                <w:szCs w:val="20"/>
              </w:rPr>
            </w:pPr>
          </w:p>
        </w:tc>
        <w:tc>
          <w:tcPr>
            <w:tcW w:w="2380" w:type="dxa"/>
          </w:tcPr>
          <w:p w14:paraId="45405530" w14:textId="77777777" w:rsidR="00A26FA1" w:rsidRPr="0083500B" w:rsidRDefault="00A26FA1" w:rsidP="00BE4EB5">
            <w:pPr>
              <w:rPr>
                <w:rFonts w:ascii="Times New Roman" w:hAnsi="Times New Roman" w:cs="Times New Roman"/>
                <w:sz w:val="20"/>
                <w:szCs w:val="20"/>
              </w:rPr>
            </w:pPr>
          </w:p>
        </w:tc>
      </w:tr>
    </w:tbl>
    <w:p w14:paraId="32B88350" w14:textId="77777777" w:rsidR="00CA10DF" w:rsidRPr="0083500B" w:rsidRDefault="00CA10DF" w:rsidP="00A26FA1">
      <w:pPr>
        <w:spacing w:before="100" w:beforeAutospacing="1" w:after="100" w:afterAutospacing="1"/>
        <w:jc w:val="both"/>
        <w:rPr>
          <w:rFonts w:ascii="Times New Roman" w:hAnsi="Times New Roman" w:cs="Times New Roman"/>
          <w:sz w:val="20"/>
          <w:szCs w:val="20"/>
        </w:rPr>
      </w:pPr>
      <w:r w:rsidRPr="0083500B">
        <w:rPr>
          <w:rFonts w:ascii="Times New Roman" w:hAnsi="Times New Roman" w:cs="Times New Roman"/>
          <w:sz w:val="20"/>
          <w:szCs w:val="20"/>
        </w:rPr>
        <w:t xml:space="preserve"> </w:t>
      </w:r>
    </w:p>
    <w:p w14:paraId="6B9266B5" w14:textId="77777777" w:rsidR="00977509" w:rsidRPr="0083500B" w:rsidRDefault="00CA10DF" w:rsidP="00CA10DF">
      <w:pPr>
        <w:rPr>
          <w:rFonts w:ascii="Times New Roman" w:hAnsi="Times New Roman" w:cs="Times New Roman"/>
          <w:sz w:val="20"/>
          <w:szCs w:val="20"/>
        </w:rPr>
      </w:pPr>
      <w:r w:rsidRPr="0083500B">
        <w:rPr>
          <w:rFonts w:ascii="Times New Roman" w:hAnsi="Times New Roman" w:cs="Times New Roman"/>
          <w:sz w:val="20"/>
          <w:szCs w:val="20"/>
        </w:rPr>
        <w:t>2. Должностное лицо не подлежит привлечению к административной ответственности, предусмотренной настоящей статьей, в случае самостоятельного устранения нарушений, выявленных по результатам камерального контроля, в течение десяти рабочих дней со дня, следующего за днем вручения проверяемому лицу уведомления об устранении нарушений, выявленных по рез</w:t>
      </w:r>
      <w:r w:rsidR="00A26FA1" w:rsidRPr="0083500B">
        <w:rPr>
          <w:rFonts w:ascii="Times New Roman" w:hAnsi="Times New Roman" w:cs="Times New Roman"/>
          <w:sz w:val="20"/>
          <w:szCs w:val="20"/>
        </w:rPr>
        <w:t>ультатам камерального контроля.</w:t>
      </w:r>
    </w:p>
    <w:sectPr w:rsidR="00977509" w:rsidRPr="0083500B" w:rsidSect="0083500B">
      <w:pgSz w:w="16838" w:h="11906" w:orient="landscape"/>
      <w:pgMar w:top="284"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2AFF" w:usb1="C000ACFF"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1049"/>
    <w:rsid w:val="000012DF"/>
    <w:rsid w:val="000B1049"/>
    <w:rsid w:val="001C14FE"/>
    <w:rsid w:val="002127B4"/>
    <w:rsid w:val="00223513"/>
    <w:rsid w:val="002F4D94"/>
    <w:rsid w:val="00424C86"/>
    <w:rsid w:val="004314E0"/>
    <w:rsid w:val="00496C97"/>
    <w:rsid w:val="004D5441"/>
    <w:rsid w:val="00616B11"/>
    <w:rsid w:val="006D45CC"/>
    <w:rsid w:val="00762D5D"/>
    <w:rsid w:val="0083500B"/>
    <w:rsid w:val="00877900"/>
    <w:rsid w:val="00977509"/>
    <w:rsid w:val="00A16ABA"/>
    <w:rsid w:val="00A26FA1"/>
    <w:rsid w:val="00B929D7"/>
    <w:rsid w:val="00BE4EB5"/>
    <w:rsid w:val="00CA10DF"/>
    <w:rsid w:val="00DF2B67"/>
    <w:rsid w:val="00DF7646"/>
    <w:rsid w:val="00E7151F"/>
    <w:rsid w:val="00F54F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1ACE5"/>
  <w15:chartTrackingRefBased/>
  <w15:docId w15:val="{7488A727-8CA4-4CC6-98D7-CF055EC08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B10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0">
    <w:name w:val="s0"/>
    <w:basedOn w:val="a0"/>
    <w:rsid w:val="00762D5D"/>
  </w:style>
  <w:style w:type="character" w:customStyle="1" w:styleId="s2">
    <w:name w:val="s2"/>
    <w:basedOn w:val="a0"/>
    <w:rsid w:val="00762D5D"/>
  </w:style>
  <w:style w:type="character" w:styleId="a4">
    <w:name w:val="Hyperlink"/>
    <w:basedOn w:val="a0"/>
    <w:uiPriority w:val="99"/>
    <w:semiHidden/>
    <w:unhideWhenUsed/>
    <w:rsid w:val="00762D5D"/>
    <w:rPr>
      <w:color w:val="0000FF"/>
      <w:u w:val="single"/>
    </w:rPr>
  </w:style>
  <w:style w:type="paragraph" w:customStyle="1" w:styleId="j16">
    <w:name w:val="j16"/>
    <w:basedOn w:val="a"/>
    <w:rsid w:val="00E7151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7923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4</Pages>
  <Words>1775</Words>
  <Characters>10123</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11875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ХУДАЙБЕРГЕНОВА</dc:creator>
  <cp:keywords/>
  <dc:description/>
  <cp:lastModifiedBy>Natalya Natalya</cp:lastModifiedBy>
  <cp:revision>8</cp:revision>
  <dcterms:created xsi:type="dcterms:W3CDTF">2019-01-07T10:41:00Z</dcterms:created>
  <dcterms:modified xsi:type="dcterms:W3CDTF">2022-04-01T14:06:00Z</dcterms:modified>
</cp:coreProperties>
</file>